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97456" w14:textId="69233C1C" w:rsidR="00055C63" w:rsidRPr="00E77FC4" w:rsidRDefault="00F578B7" w:rsidP="00E77FC4">
      <w:pPr>
        <w:pStyle w:val="aa"/>
      </w:pPr>
      <w:r>
        <w:t xml:space="preserve">                   </w:t>
      </w:r>
      <w:r w:rsidRPr="00E77FC4">
        <w:t xml:space="preserve">                                        </w:t>
      </w:r>
    </w:p>
    <w:p w14:paraId="329CDA1A" w14:textId="5FB24B4F" w:rsidR="008E3DD4" w:rsidRPr="00E77FC4" w:rsidRDefault="008E3DD4" w:rsidP="00E77FC4">
      <w:pPr>
        <w:pStyle w:val="aa"/>
      </w:pPr>
    </w:p>
    <w:p w14:paraId="4667DEB4" w14:textId="2379BD95" w:rsidR="008E3DD4" w:rsidRPr="00E77FC4" w:rsidRDefault="00CA275C" w:rsidP="00E77FC4">
      <w:pPr>
        <w:pStyle w:val="aa"/>
        <w:jc w:val="center"/>
        <w:rPr>
          <w:b/>
          <w:spacing w:val="-2"/>
          <w:u w:val="thick"/>
        </w:rPr>
      </w:pPr>
      <w:r w:rsidRPr="00E77FC4">
        <w:rPr>
          <w:b/>
          <w:spacing w:val="-2"/>
          <w:u w:val="thick"/>
        </w:rPr>
        <w:t xml:space="preserve">ШЛАГБАУМ </w:t>
      </w:r>
      <w:r w:rsidR="003170E8">
        <w:rPr>
          <w:b/>
          <w:spacing w:val="-2"/>
          <w:u w:val="thick"/>
        </w:rPr>
        <w:t>ПРОТИВОТАРАН</w:t>
      </w:r>
      <w:r w:rsidR="00D952FF" w:rsidRPr="00E77FC4">
        <w:rPr>
          <w:b/>
          <w:spacing w:val="-2"/>
          <w:u w:val="thick"/>
        </w:rPr>
        <w:t>НЫЙ</w:t>
      </w:r>
    </w:p>
    <w:p w14:paraId="19D76F44" w14:textId="6CEC7403" w:rsidR="00891633" w:rsidRPr="00E77FC4" w:rsidRDefault="003170E8" w:rsidP="00E77FC4">
      <w:pPr>
        <w:pStyle w:val="aa"/>
        <w:jc w:val="center"/>
        <w:rPr>
          <w:b/>
        </w:rPr>
      </w:pPr>
      <w:r>
        <w:rPr>
          <w:b/>
          <w:spacing w:val="-2"/>
          <w:u w:val="thick"/>
        </w:rPr>
        <w:t>ВИДАР</w:t>
      </w:r>
    </w:p>
    <w:p w14:paraId="78D44F4D" w14:textId="77777777" w:rsidR="008E3DD4" w:rsidRPr="00E77FC4" w:rsidRDefault="00BC5B53" w:rsidP="00E77FC4">
      <w:pPr>
        <w:pStyle w:val="aa"/>
        <w:jc w:val="center"/>
      </w:pPr>
      <w:r w:rsidRPr="00E77FC4">
        <w:t>(наименование</w:t>
      </w:r>
      <w:r w:rsidRPr="00E77FC4">
        <w:rPr>
          <w:spacing w:val="-6"/>
        </w:rPr>
        <w:t xml:space="preserve"> </w:t>
      </w:r>
      <w:r w:rsidRPr="00E77FC4">
        <w:t>и</w:t>
      </w:r>
      <w:r w:rsidRPr="00E77FC4">
        <w:rPr>
          <w:spacing w:val="-6"/>
        </w:rPr>
        <w:t xml:space="preserve"> </w:t>
      </w:r>
      <w:r w:rsidRPr="00E77FC4">
        <w:t>индекс</w:t>
      </w:r>
      <w:r w:rsidRPr="00E77FC4">
        <w:rPr>
          <w:spacing w:val="-5"/>
        </w:rPr>
        <w:t xml:space="preserve"> </w:t>
      </w:r>
      <w:r w:rsidRPr="00E77FC4">
        <w:rPr>
          <w:spacing w:val="-2"/>
        </w:rPr>
        <w:t>изделия)</w:t>
      </w:r>
    </w:p>
    <w:p w14:paraId="03F347BE" w14:textId="77777777" w:rsidR="008E3DD4" w:rsidRPr="00E77FC4" w:rsidRDefault="008E3DD4" w:rsidP="00E77FC4">
      <w:pPr>
        <w:pStyle w:val="aa"/>
        <w:jc w:val="center"/>
      </w:pPr>
    </w:p>
    <w:p w14:paraId="271406C9" w14:textId="77777777" w:rsidR="008E3DD4" w:rsidRPr="00E77FC4" w:rsidRDefault="00BC5B53" w:rsidP="00E77FC4">
      <w:pPr>
        <w:pStyle w:val="aa"/>
        <w:jc w:val="center"/>
        <w:rPr>
          <w:b/>
        </w:rPr>
      </w:pPr>
      <w:r w:rsidRPr="00E77FC4">
        <w:rPr>
          <w:b/>
        </w:rPr>
        <w:t>ИНСТРУКЦИЯ</w:t>
      </w:r>
      <w:r w:rsidRPr="00E77FC4">
        <w:rPr>
          <w:b/>
          <w:spacing w:val="-9"/>
        </w:rPr>
        <w:t xml:space="preserve"> </w:t>
      </w:r>
      <w:r w:rsidRPr="00E77FC4">
        <w:rPr>
          <w:b/>
        </w:rPr>
        <w:t>ПО</w:t>
      </w:r>
      <w:r w:rsidRPr="00E77FC4">
        <w:rPr>
          <w:b/>
          <w:spacing w:val="-9"/>
        </w:rPr>
        <w:t xml:space="preserve"> </w:t>
      </w:r>
      <w:r w:rsidRPr="00E77FC4">
        <w:rPr>
          <w:b/>
        </w:rPr>
        <w:t>МОНТАЖУ,</w:t>
      </w:r>
      <w:r w:rsidRPr="00E77FC4">
        <w:rPr>
          <w:b/>
          <w:spacing w:val="-8"/>
        </w:rPr>
        <w:t xml:space="preserve"> </w:t>
      </w:r>
      <w:r w:rsidRPr="00E77FC4">
        <w:rPr>
          <w:b/>
        </w:rPr>
        <w:t>ПУСКУ,</w:t>
      </w:r>
      <w:r w:rsidRPr="00E77FC4">
        <w:rPr>
          <w:b/>
          <w:spacing w:val="-8"/>
        </w:rPr>
        <w:t xml:space="preserve"> </w:t>
      </w:r>
      <w:r w:rsidRPr="00E77FC4">
        <w:rPr>
          <w:b/>
        </w:rPr>
        <w:t>РЕГУЛИРОВАНИЮ И ОБКАТКЕ ИЗДЕЛИЯ</w:t>
      </w:r>
    </w:p>
    <w:p w14:paraId="465520CA" w14:textId="77777777" w:rsidR="00CA275C" w:rsidRPr="00E77FC4" w:rsidRDefault="00CA275C" w:rsidP="00E77FC4">
      <w:pPr>
        <w:pStyle w:val="aa"/>
        <w:jc w:val="center"/>
        <w:rPr>
          <w:b/>
        </w:rPr>
      </w:pPr>
    </w:p>
    <w:p w14:paraId="4AD7C212" w14:textId="07C5E786" w:rsidR="008E3DD4" w:rsidRDefault="008E3DD4" w:rsidP="00E77FC4">
      <w:pPr>
        <w:pStyle w:val="aa"/>
      </w:pPr>
    </w:p>
    <w:p w14:paraId="4E4FC1FE" w14:textId="64D1FD98" w:rsidR="00055C63" w:rsidRDefault="00055C63" w:rsidP="00E77FC4">
      <w:pPr>
        <w:pStyle w:val="aa"/>
      </w:pPr>
    </w:p>
    <w:p w14:paraId="66FAA5A1" w14:textId="38B10388" w:rsidR="00055C63" w:rsidRDefault="00055C63" w:rsidP="00E77FC4">
      <w:pPr>
        <w:pStyle w:val="aa"/>
      </w:pPr>
    </w:p>
    <w:p w14:paraId="79E13D69" w14:textId="3CEAADAF" w:rsidR="00055C63" w:rsidRDefault="00055C63" w:rsidP="00E77FC4">
      <w:pPr>
        <w:pStyle w:val="aa"/>
      </w:pPr>
    </w:p>
    <w:p w14:paraId="1215E9CB" w14:textId="6DB6D4B4" w:rsidR="00055C63" w:rsidRDefault="00055C63" w:rsidP="00E77FC4">
      <w:pPr>
        <w:pStyle w:val="aa"/>
      </w:pPr>
    </w:p>
    <w:p w14:paraId="1A0AF3EE" w14:textId="313CB2BA" w:rsidR="00055C63" w:rsidRDefault="00055C63" w:rsidP="00E77FC4">
      <w:pPr>
        <w:pStyle w:val="aa"/>
      </w:pPr>
    </w:p>
    <w:p w14:paraId="00A14511" w14:textId="45E35931" w:rsidR="00055C63" w:rsidRDefault="00055C63" w:rsidP="00E77FC4">
      <w:pPr>
        <w:pStyle w:val="aa"/>
      </w:pPr>
    </w:p>
    <w:p w14:paraId="3DE19999" w14:textId="12CE5DFF" w:rsidR="00055C63" w:rsidRDefault="00055C63" w:rsidP="00E77FC4">
      <w:pPr>
        <w:pStyle w:val="aa"/>
      </w:pPr>
    </w:p>
    <w:p w14:paraId="11F8CA32" w14:textId="10718961" w:rsidR="00055C63" w:rsidRDefault="00055C63" w:rsidP="00E77FC4">
      <w:pPr>
        <w:pStyle w:val="aa"/>
      </w:pPr>
    </w:p>
    <w:p w14:paraId="6EAFFDF7" w14:textId="70AEE19E" w:rsidR="00055C63" w:rsidRDefault="00055C63" w:rsidP="00E77FC4">
      <w:pPr>
        <w:pStyle w:val="aa"/>
      </w:pPr>
    </w:p>
    <w:p w14:paraId="00125207" w14:textId="77777777" w:rsidR="00055C63" w:rsidRDefault="00055C63" w:rsidP="00E77FC4">
      <w:pPr>
        <w:pStyle w:val="aa"/>
      </w:pPr>
    </w:p>
    <w:p w14:paraId="3900A5BC" w14:textId="68E2F676" w:rsidR="00055C63" w:rsidRDefault="00055C63" w:rsidP="00E77FC4">
      <w:pPr>
        <w:pStyle w:val="aa"/>
      </w:pPr>
    </w:p>
    <w:p w14:paraId="6615EC8C" w14:textId="77777777" w:rsidR="00055C63" w:rsidRPr="00E77FC4" w:rsidRDefault="00055C63" w:rsidP="00E77FC4">
      <w:pPr>
        <w:pStyle w:val="aa"/>
      </w:pPr>
    </w:p>
    <w:p w14:paraId="523CFA77" w14:textId="77777777" w:rsidR="009F18D5" w:rsidRPr="00E77FC4" w:rsidRDefault="00CA275C" w:rsidP="00E77FC4">
      <w:pPr>
        <w:pStyle w:val="aa"/>
      </w:pPr>
      <w:r w:rsidRPr="00E77FC4">
        <w:t xml:space="preserve">                              </w:t>
      </w:r>
    </w:p>
    <w:p w14:paraId="08617D7A" w14:textId="3AAD6349" w:rsidR="00676A77" w:rsidRPr="00E77FC4" w:rsidRDefault="00055C63" w:rsidP="00E77FC4">
      <w:pPr>
        <w:pStyle w:val="aa"/>
      </w:pPr>
      <w:r>
        <w:rPr>
          <w:noProof/>
        </w:rPr>
        <w:drawing>
          <wp:inline distT="0" distB="0" distL="0" distR="0" wp14:anchorId="24E8C5D6" wp14:editId="07B4B5C1">
            <wp:extent cx="6736715" cy="1450975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17676C" w14:textId="77777777" w:rsidR="00676A77" w:rsidRPr="00E77FC4" w:rsidRDefault="00676A77" w:rsidP="00E77FC4">
      <w:pPr>
        <w:pStyle w:val="aa"/>
      </w:pPr>
    </w:p>
    <w:p w14:paraId="5FE75341" w14:textId="77777777" w:rsidR="00676A77" w:rsidRPr="00E77FC4" w:rsidRDefault="00676A77" w:rsidP="00E77FC4">
      <w:pPr>
        <w:pStyle w:val="aa"/>
      </w:pPr>
    </w:p>
    <w:p w14:paraId="4871C738" w14:textId="77777777" w:rsidR="00676A77" w:rsidRPr="00E77FC4" w:rsidRDefault="00676A77" w:rsidP="00E77FC4">
      <w:pPr>
        <w:pStyle w:val="aa"/>
      </w:pPr>
    </w:p>
    <w:p w14:paraId="4FF48AAE" w14:textId="77777777" w:rsidR="00676A77" w:rsidRPr="00E77FC4" w:rsidRDefault="00676A77" w:rsidP="00E77FC4">
      <w:pPr>
        <w:pStyle w:val="aa"/>
      </w:pPr>
    </w:p>
    <w:p w14:paraId="73791F28" w14:textId="77777777" w:rsidR="00676A77" w:rsidRPr="00E77FC4" w:rsidRDefault="00676A77" w:rsidP="00E77FC4">
      <w:pPr>
        <w:pStyle w:val="aa"/>
      </w:pPr>
    </w:p>
    <w:p w14:paraId="3AB31D89" w14:textId="77777777" w:rsidR="00676A77" w:rsidRPr="00E77FC4" w:rsidRDefault="00676A77" w:rsidP="00E77FC4">
      <w:pPr>
        <w:pStyle w:val="aa"/>
      </w:pPr>
    </w:p>
    <w:p w14:paraId="0480F135" w14:textId="77777777" w:rsidR="00676A77" w:rsidRPr="00E77FC4" w:rsidRDefault="00676A77" w:rsidP="00E77FC4">
      <w:pPr>
        <w:pStyle w:val="aa"/>
      </w:pPr>
    </w:p>
    <w:p w14:paraId="61B228F6" w14:textId="77777777" w:rsidR="00676A77" w:rsidRPr="00E77FC4" w:rsidRDefault="00676A77" w:rsidP="00E77FC4">
      <w:pPr>
        <w:pStyle w:val="aa"/>
      </w:pPr>
    </w:p>
    <w:p w14:paraId="0ADA53BD" w14:textId="77777777" w:rsidR="00676A77" w:rsidRPr="00E77FC4" w:rsidRDefault="00676A77" w:rsidP="00E77FC4">
      <w:pPr>
        <w:pStyle w:val="aa"/>
      </w:pPr>
    </w:p>
    <w:p w14:paraId="74CB427D" w14:textId="7220B556" w:rsidR="00676A77" w:rsidRDefault="00676A77" w:rsidP="00E77FC4">
      <w:pPr>
        <w:pStyle w:val="aa"/>
      </w:pPr>
    </w:p>
    <w:p w14:paraId="6BD99575" w14:textId="15479507" w:rsidR="00055C63" w:rsidRDefault="00055C63" w:rsidP="00E77FC4">
      <w:pPr>
        <w:pStyle w:val="aa"/>
      </w:pPr>
    </w:p>
    <w:p w14:paraId="762CFA31" w14:textId="36872309" w:rsidR="00055C63" w:rsidRDefault="00055C63" w:rsidP="00E77FC4">
      <w:pPr>
        <w:pStyle w:val="aa"/>
      </w:pPr>
    </w:p>
    <w:p w14:paraId="7957E636" w14:textId="3C278C92" w:rsidR="00055C63" w:rsidRDefault="00055C63" w:rsidP="00E77FC4">
      <w:pPr>
        <w:pStyle w:val="aa"/>
      </w:pPr>
    </w:p>
    <w:p w14:paraId="544886B1" w14:textId="7D642357" w:rsidR="00055C63" w:rsidRDefault="00055C63" w:rsidP="00E77FC4">
      <w:pPr>
        <w:pStyle w:val="aa"/>
      </w:pPr>
    </w:p>
    <w:p w14:paraId="05ACC828" w14:textId="50874A45" w:rsidR="00055C63" w:rsidRDefault="00055C63" w:rsidP="00E77FC4">
      <w:pPr>
        <w:pStyle w:val="aa"/>
      </w:pPr>
    </w:p>
    <w:p w14:paraId="4C24DACC" w14:textId="77777777" w:rsidR="00055C63" w:rsidRPr="00E77FC4" w:rsidRDefault="00055C63" w:rsidP="00E77FC4">
      <w:pPr>
        <w:pStyle w:val="aa"/>
      </w:pPr>
    </w:p>
    <w:p w14:paraId="34C2A488" w14:textId="77777777" w:rsidR="00676A77" w:rsidRPr="00E77FC4" w:rsidRDefault="00676A77" w:rsidP="00E77FC4">
      <w:pPr>
        <w:pStyle w:val="aa"/>
      </w:pPr>
    </w:p>
    <w:p w14:paraId="2A2EB745" w14:textId="77777777" w:rsidR="009F18D5" w:rsidRPr="00E77FC4" w:rsidRDefault="009F18D5" w:rsidP="00E77FC4">
      <w:pPr>
        <w:pStyle w:val="aa"/>
      </w:pPr>
    </w:p>
    <w:p w14:paraId="5D399EF1" w14:textId="77777777" w:rsidR="00676A77" w:rsidRPr="00E77FC4" w:rsidRDefault="00676A77" w:rsidP="00E77FC4">
      <w:pPr>
        <w:pStyle w:val="aa"/>
        <w:rPr>
          <w:rFonts w:eastAsia="SimSun"/>
        </w:rPr>
      </w:pPr>
      <w:r w:rsidRPr="00E77FC4">
        <w:rPr>
          <w:rFonts w:eastAsia="SimSun"/>
          <w:noProof/>
          <w:lang w:eastAsia="ru-RU"/>
        </w:rPr>
        <w:drawing>
          <wp:anchor distT="0" distB="0" distL="114300" distR="114300" simplePos="0" relativeHeight="487591936" behindDoc="0" locked="0" layoutInCell="1" allowOverlap="1" wp14:anchorId="632202D9" wp14:editId="2AD419F2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365760" cy="3657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7FC4">
        <w:rPr>
          <w:rFonts w:eastAsia="SimSun"/>
        </w:rPr>
        <w:t>Компания оставляет за собой право вносить изменения в конструкцию шлагбаума без ухудшения его функциональных характеристик.</w:t>
      </w:r>
    </w:p>
    <w:p w14:paraId="06936B55" w14:textId="77777777" w:rsidR="009F18D5" w:rsidRPr="00E77FC4" w:rsidRDefault="009F18D5" w:rsidP="00E77FC4">
      <w:pPr>
        <w:pStyle w:val="aa"/>
      </w:pPr>
    </w:p>
    <w:p w14:paraId="2BB1AEA4" w14:textId="77777777" w:rsidR="0066071D" w:rsidRDefault="0066071D" w:rsidP="00E77FC4">
      <w:pPr>
        <w:pStyle w:val="aa"/>
      </w:pPr>
      <w:r w:rsidRPr="00E77FC4">
        <w:t>В базовой комплектации изделие не содержит электрических компонентов и не классифицируется по ГОСТ IEC 61140–2012. После дооснащения приводом и периферийными устройствами класс защиты определяется в соответствии с технической документацией на установленное электрооборудование.</w:t>
      </w:r>
    </w:p>
    <w:p w14:paraId="7B3F0AAB" w14:textId="77777777" w:rsidR="00B93D17" w:rsidRDefault="00B93D17" w:rsidP="00E77FC4">
      <w:pPr>
        <w:pStyle w:val="aa"/>
      </w:pPr>
    </w:p>
    <w:p w14:paraId="60893EF2" w14:textId="44988BEE" w:rsidR="00B93D17" w:rsidRPr="00E77FC4" w:rsidRDefault="00B93D17" w:rsidP="00E77FC4">
      <w:pPr>
        <w:pStyle w:val="aa"/>
        <w:sectPr w:rsidR="00B93D17" w:rsidRPr="00E77FC4">
          <w:pgSz w:w="11910" w:h="16840"/>
          <w:pgMar w:top="1940" w:right="640" w:bottom="280" w:left="660" w:header="720" w:footer="720" w:gutter="0"/>
          <w:cols w:space="720"/>
        </w:sectPr>
      </w:pPr>
      <w:r>
        <w:t xml:space="preserve">Рабочее </w:t>
      </w:r>
      <w:proofErr w:type="gramStart"/>
      <w:r>
        <w:t>положение  шлагбаума</w:t>
      </w:r>
      <w:proofErr w:type="gramEnd"/>
      <w:r>
        <w:t xml:space="preserve"> – стрела опущена (проезд закрыт)</w:t>
      </w:r>
    </w:p>
    <w:p w14:paraId="0C40A40E" w14:textId="77777777" w:rsidR="008E3DD4" w:rsidRPr="00E77FC4" w:rsidRDefault="00BC5B53" w:rsidP="00E77FC4">
      <w:pPr>
        <w:pStyle w:val="aa"/>
        <w:rPr>
          <w:b/>
        </w:rPr>
      </w:pPr>
      <w:r w:rsidRPr="00E77FC4">
        <w:rPr>
          <w:b/>
          <w:spacing w:val="-2"/>
        </w:rPr>
        <w:lastRenderedPageBreak/>
        <w:t>Содержание</w:t>
      </w:r>
    </w:p>
    <w:sdt>
      <w:sdtPr>
        <w:id w:val="-1182737643"/>
        <w:docPartObj>
          <w:docPartGallery w:val="Table of Contents"/>
          <w:docPartUnique/>
        </w:docPartObj>
      </w:sdtPr>
      <w:sdtEndPr/>
      <w:sdtContent>
        <w:p w14:paraId="26E27445" w14:textId="77777777" w:rsidR="00891633" w:rsidRPr="00E77FC4" w:rsidRDefault="00891633" w:rsidP="00E77FC4">
          <w:pPr>
            <w:pStyle w:val="aa"/>
          </w:pPr>
          <w:r w:rsidRPr="00E77FC4">
            <w:t>Содержание</w:t>
          </w:r>
        </w:p>
        <w:p w14:paraId="589343F8" w14:textId="77777777" w:rsidR="00891633" w:rsidRPr="00E77FC4" w:rsidRDefault="00891633" w:rsidP="00E77FC4">
          <w:pPr>
            <w:pStyle w:val="aa"/>
          </w:pPr>
          <w:r w:rsidRPr="00E77FC4">
            <w:t>Общие сведения и назначение.................................................................... 3</w:t>
          </w:r>
        </w:p>
        <w:p w14:paraId="24A3772F" w14:textId="77777777" w:rsidR="00891633" w:rsidRPr="00E77FC4" w:rsidRDefault="00891633" w:rsidP="00E77FC4">
          <w:pPr>
            <w:pStyle w:val="aa"/>
          </w:pPr>
          <w:r w:rsidRPr="00E77FC4">
            <w:t>Условия эксплуатации..................................................................</w:t>
          </w:r>
          <w:r w:rsidR="00184E82" w:rsidRPr="00E77FC4">
            <w:t>.</w:t>
          </w:r>
          <w:r w:rsidRPr="00E77FC4">
            <w:t>..............4</w:t>
          </w:r>
        </w:p>
        <w:p w14:paraId="2E2003BE" w14:textId="77777777" w:rsidR="00891633" w:rsidRPr="00E77FC4" w:rsidRDefault="00891633" w:rsidP="00E77FC4">
          <w:pPr>
            <w:pStyle w:val="aa"/>
          </w:pPr>
          <w:r w:rsidRPr="00E77FC4">
            <w:t>Требование безопасности............................................................</w:t>
          </w:r>
          <w:r w:rsidR="00184E82" w:rsidRPr="00E77FC4">
            <w:t>.</w:t>
          </w:r>
          <w:r w:rsidRPr="00E77FC4">
            <w:t>.............. 5</w:t>
          </w:r>
        </w:p>
        <w:p w14:paraId="1D3C564F" w14:textId="77777777" w:rsidR="00891633" w:rsidRPr="00E77FC4" w:rsidRDefault="00891633" w:rsidP="00E77FC4">
          <w:pPr>
            <w:pStyle w:val="aa"/>
          </w:pPr>
          <w:r w:rsidRPr="00E77FC4">
            <w:t>Технические характеристики..................................................................... 6</w:t>
          </w:r>
        </w:p>
        <w:p w14:paraId="2EC7D6B6" w14:textId="77777777" w:rsidR="00891633" w:rsidRPr="00E77FC4" w:rsidRDefault="00891633" w:rsidP="00E77FC4">
          <w:pPr>
            <w:pStyle w:val="aa"/>
          </w:pPr>
          <w:r w:rsidRPr="00E77FC4">
            <w:t>Состав изделия..................................................................</w:t>
          </w:r>
          <w:r w:rsidR="00184E82" w:rsidRPr="00E77FC4">
            <w:t>..</w:t>
          </w:r>
          <w:r w:rsidRPr="00E77FC4">
            <w:t>........</w:t>
          </w:r>
          <w:r w:rsidR="00184E82" w:rsidRPr="00E77FC4">
            <w:t>.</w:t>
          </w:r>
          <w:r w:rsidRPr="00E77FC4">
            <w:t>................ 7</w:t>
          </w:r>
        </w:p>
        <w:p w14:paraId="4384DEEE" w14:textId="77777777" w:rsidR="00891633" w:rsidRPr="00E77FC4" w:rsidRDefault="00891633" w:rsidP="00E77FC4">
          <w:pPr>
            <w:pStyle w:val="aa"/>
          </w:pPr>
          <w:r w:rsidRPr="00E77FC4">
            <w:t>Работа шлагбаума....................................................</w:t>
          </w:r>
          <w:r w:rsidR="00184E82" w:rsidRPr="00E77FC4">
            <w:t>.</w:t>
          </w:r>
          <w:r w:rsidRPr="00E77FC4">
            <w:t>.........................</w:t>
          </w:r>
          <w:r w:rsidR="00184E82" w:rsidRPr="00E77FC4">
            <w:t>.</w:t>
          </w:r>
          <w:r w:rsidRPr="00E77FC4">
            <w:t>......... 9</w:t>
          </w:r>
        </w:p>
        <w:p w14:paraId="5B692FFE" w14:textId="77777777" w:rsidR="00891633" w:rsidRPr="00E77FC4" w:rsidRDefault="00184E82" w:rsidP="00E77FC4">
          <w:pPr>
            <w:pStyle w:val="aa"/>
          </w:pPr>
          <w:r w:rsidRPr="00E77FC4">
            <w:t>П</w:t>
          </w:r>
          <w:r w:rsidR="00891633" w:rsidRPr="00E77FC4">
            <w:t>одготовка к монтажу................................................................................ 9</w:t>
          </w:r>
        </w:p>
        <w:p w14:paraId="6D6313D0" w14:textId="77777777" w:rsidR="00891633" w:rsidRPr="00E77FC4" w:rsidRDefault="00891633" w:rsidP="00E77FC4">
          <w:pPr>
            <w:pStyle w:val="aa"/>
          </w:pPr>
          <w:r w:rsidRPr="00E77FC4">
            <w:t>Инструмент..................................................................................................10</w:t>
          </w:r>
        </w:p>
        <w:p w14:paraId="0CFC0C06" w14:textId="77777777" w:rsidR="00891633" w:rsidRPr="00E77FC4" w:rsidRDefault="00891633" w:rsidP="00E77FC4">
          <w:pPr>
            <w:pStyle w:val="aa"/>
          </w:pPr>
          <w:r w:rsidRPr="00E77FC4">
            <w:t>Подготовка фундаментной площадки.......................................................11</w:t>
          </w:r>
        </w:p>
        <w:p w14:paraId="3C660697" w14:textId="77777777" w:rsidR="00891633" w:rsidRPr="00E77FC4" w:rsidRDefault="00891633" w:rsidP="00E77FC4">
          <w:pPr>
            <w:pStyle w:val="aa"/>
          </w:pPr>
          <w:r w:rsidRPr="00E77FC4">
            <w:t>Установка тумбы шлагбаума..................................................................... 12</w:t>
          </w:r>
        </w:p>
        <w:p w14:paraId="3117A27A" w14:textId="77777777" w:rsidR="00891633" w:rsidRPr="00E77FC4" w:rsidRDefault="00891633" w:rsidP="00E77FC4">
          <w:pPr>
            <w:pStyle w:val="aa"/>
          </w:pPr>
          <w:r w:rsidRPr="00E77FC4">
            <w:t>Установка опорного профиля.....................................................................15</w:t>
          </w:r>
        </w:p>
        <w:p w14:paraId="72C0F111" w14:textId="77777777" w:rsidR="00891633" w:rsidRPr="00E77FC4" w:rsidRDefault="00891633" w:rsidP="00E77FC4">
          <w:pPr>
            <w:pStyle w:val="aa"/>
          </w:pPr>
          <w:r w:rsidRPr="00E77FC4">
            <w:t>Установка стрелы........................................................................................ 16</w:t>
          </w:r>
        </w:p>
        <w:p w14:paraId="6EED15B4" w14:textId="6B809B94" w:rsidR="00891633" w:rsidRPr="00E77FC4" w:rsidRDefault="00891633" w:rsidP="00E77FC4">
          <w:pPr>
            <w:pStyle w:val="aa"/>
          </w:pPr>
          <w:r w:rsidRPr="00E77FC4">
            <w:t>Установка ст</w:t>
          </w:r>
          <w:r w:rsidR="00B93D17">
            <w:t xml:space="preserve">ойки </w:t>
          </w:r>
          <w:r w:rsidRPr="00E77FC4">
            <w:t>уловителя....................................................................... 21</w:t>
          </w:r>
        </w:p>
        <w:p w14:paraId="18669666" w14:textId="77777777" w:rsidR="00891633" w:rsidRPr="00E77FC4" w:rsidRDefault="00891633" w:rsidP="00E77FC4">
          <w:pPr>
            <w:pStyle w:val="aa"/>
          </w:pPr>
          <w:r w:rsidRPr="00E77FC4">
            <w:t>8. Ввод в эксплуатацию...............................................................................26</w:t>
          </w:r>
        </w:p>
        <w:p w14:paraId="32A49235" w14:textId="77777777" w:rsidR="00891633" w:rsidRPr="00E77FC4" w:rsidRDefault="00891633" w:rsidP="00E77FC4">
          <w:pPr>
            <w:pStyle w:val="aa"/>
          </w:pPr>
          <w:r w:rsidRPr="00E77FC4">
            <w:t>9. Маркировка и упаковка........................................................................... 27</w:t>
          </w:r>
        </w:p>
        <w:p w14:paraId="6E89DC35" w14:textId="77777777" w:rsidR="00891633" w:rsidRPr="00E77FC4" w:rsidRDefault="00891633" w:rsidP="00E77FC4">
          <w:pPr>
            <w:pStyle w:val="aa"/>
          </w:pPr>
          <w:r w:rsidRPr="00E77FC4">
            <w:t>10. Хранение и транспортирование............................................................ 28</w:t>
          </w:r>
        </w:p>
        <w:p w14:paraId="39D1DF1B" w14:textId="77777777" w:rsidR="00891633" w:rsidRPr="00E77FC4" w:rsidRDefault="00891633" w:rsidP="00E77FC4">
          <w:pPr>
            <w:pStyle w:val="aa"/>
          </w:pPr>
          <w:r w:rsidRPr="00E77FC4">
            <w:t>11. Утилизация..............................................................................................28</w:t>
          </w:r>
        </w:p>
        <w:p w14:paraId="4368E068" w14:textId="77777777" w:rsidR="00891633" w:rsidRPr="00E77FC4" w:rsidRDefault="00891633" w:rsidP="00E77FC4">
          <w:pPr>
            <w:pStyle w:val="aa"/>
          </w:pPr>
          <w:r w:rsidRPr="00E77FC4">
            <w:t>12. Гарантийные обязательства................................................................... 28</w:t>
          </w:r>
        </w:p>
        <w:p w14:paraId="2975C834" w14:textId="77777777" w:rsidR="00891633" w:rsidRPr="00E77FC4" w:rsidRDefault="00891633" w:rsidP="00E77FC4">
          <w:pPr>
            <w:pStyle w:val="aa"/>
          </w:pPr>
          <w:r w:rsidRPr="00E77FC4">
            <w:t>Приложение 1..............................................................................</w:t>
          </w:r>
          <w:r w:rsidR="00184E82" w:rsidRPr="00E77FC4">
            <w:t>.</w:t>
          </w:r>
          <w:r w:rsidRPr="00E77FC4">
            <w:t>................ 30</w:t>
          </w:r>
        </w:p>
        <w:p w14:paraId="268E453D" w14:textId="77777777" w:rsidR="008E3DD4" w:rsidRPr="00E77FC4" w:rsidRDefault="00891633" w:rsidP="00E77FC4">
          <w:pPr>
            <w:pStyle w:val="aa"/>
            <w:sectPr w:rsidR="008E3DD4" w:rsidRPr="00E77FC4">
              <w:footerReference w:type="even" r:id="rId9"/>
              <w:footerReference w:type="default" r:id="rId10"/>
              <w:pgSz w:w="11910" w:h="16840"/>
              <w:pgMar w:top="1060" w:right="640" w:bottom="960" w:left="660" w:header="0" w:footer="780" w:gutter="0"/>
              <w:pgNumType w:start="3"/>
              <w:cols w:space="720"/>
            </w:sectPr>
          </w:pPr>
          <w:r w:rsidRPr="00E77FC4">
            <w:t>Приложение 2.........................................................................................</w:t>
          </w:r>
          <w:r w:rsidR="00184E82" w:rsidRPr="00E77FC4">
            <w:t>.</w:t>
          </w:r>
          <w:r w:rsidRPr="00E77FC4">
            <w:t>......31</w:t>
          </w:r>
        </w:p>
      </w:sdtContent>
    </w:sdt>
    <w:p w14:paraId="3B03008A" w14:textId="77777777" w:rsidR="008E3DD4" w:rsidRPr="00E77FC4" w:rsidRDefault="00BC5B53" w:rsidP="00E77FC4">
      <w:pPr>
        <w:pStyle w:val="aa"/>
      </w:pPr>
      <w:r w:rsidRPr="00E77FC4">
        <w:lastRenderedPageBreak/>
        <w:t>Инструкция по монтажу, пуску, регулированию и обкатке изделия</w:t>
      </w:r>
      <w:r w:rsidR="00CA275C" w:rsidRPr="00E77FC4">
        <w:t xml:space="preserve"> шлагбаумов</w:t>
      </w:r>
      <w:r w:rsidRPr="00E77FC4">
        <w:t xml:space="preserve"> </w:t>
      </w:r>
      <w:r w:rsidR="00890F4F" w:rsidRPr="00E77FC4">
        <w:t>откатных</w:t>
      </w:r>
      <w:r w:rsidRPr="00E77FC4">
        <w:t xml:space="preserve"> </w:t>
      </w:r>
      <w:r w:rsidR="00D952FF" w:rsidRPr="00E77FC4">
        <w:t>антивандаль</w:t>
      </w:r>
      <w:r w:rsidRPr="00E77FC4">
        <w:t xml:space="preserve">ных (далее по тексту – изделие, </w:t>
      </w:r>
      <w:r w:rsidR="00CA275C" w:rsidRPr="00E77FC4">
        <w:t>шлагбаум</w:t>
      </w:r>
      <w:r w:rsidRPr="00E77FC4">
        <w:t xml:space="preserve">), предназначена для руководства при подготовке к монтажу, </w:t>
      </w:r>
      <w:r w:rsidR="00890F4F" w:rsidRPr="00E77FC4">
        <w:t>проведении</w:t>
      </w:r>
      <w:r w:rsidRPr="00E77FC4">
        <w:t xml:space="preserve"> монтажных и демонтажных работ, а также изучения правил и указаний, необходимых для правильной и безопасной наладки, стыковки, обкатке, испытания и сдаче смонтированного изделия.</w:t>
      </w:r>
    </w:p>
    <w:p w14:paraId="7D387DA1" w14:textId="77777777" w:rsidR="008E3DD4" w:rsidRPr="00E77FC4" w:rsidRDefault="00BC5B53" w:rsidP="00E77FC4">
      <w:pPr>
        <w:pStyle w:val="aa"/>
      </w:pPr>
      <w:r w:rsidRPr="00E77FC4">
        <w:t>Все требования и рекомендации, изложенные в настоящей инструкции, являются обязательными для обеспечения эксплуатационной надежности и максимальных сроков службы изделия.</w:t>
      </w:r>
    </w:p>
    <w:p w14:paraId="7B387EF9" w14:textId="77777777" w:rsidR="008E3DD4" w:rsidRPr="00E77FC4" w:rsidRDefault="00BC5B53" w:rsidP="00E77FC4">
      <w:pPr>
        <w:pStyle w:val="aa"/>
      </w:pPr>
      <w:r w:rsidRPr="00E77FC4">
        <w:t>Несоблюдение требований и рекомендаций может привести к отказу важных функций изделия, повреждению блоков, устройств и изделия в целом, несчастным случаям в результате механического или электрического воздействия.</w:t>
      </w:r>
    </w:p>
    <w:p w14:paraId="416C0F77" w14:textId="77777777" w:rsidR="008E3DD4" w:rsidRPr="00E77FC4" w:rsidRDefault="00BC5B53" w:rsidP="00E77FC4">
      <w:pPr>
        <w:pStyle w:val="aa"/>
      </w:pPr>
      <w:r w:rsidRPr="00E77FC4">
        <w:t>При</w:t>
      </w:r>
      <w:r w:rsidRPr="00E77FC4">
        <w:rPr>
          <w:spacing w:val="-9"/>
        </w:rPr>
        <w:t xml:space="preserve"> </w:t>
      </w:r>
      <w:r w:rsidRPr="00E77FC4">
        <w:t>монтаже</w:t>
      </w:r>
      <w:r w:rsidRPr="00E77FC4">
        <w:rPr>
          <w:spacing w:val="-10"/>
        </w:rPr>
        <w:t xml:space="preserve"> </w:t>
      </w:r>
      <w:r w:rsidRPr="00E77FC4">
        <w:t>и</w:t>
      </w:r>
      <w:r w:rsidRPr="00E77FC4">
        <w:rPr>
          <w:spacing w:val="-10"/>
        </w:rPr>
        <w:t xml:space="preserve"> </w:t>
      </w:r>
      <w:r w:rsidRPr="00E77FC4">
        <w:t>демонтаже</w:t>
      </w:r>
      <w:r w:rsidRPr="00E77FC4">
        <w:rPr>
          <w:spacing w:val="-11"/>
        </w:rPr>
        <w:t xml:space="preserve"> </w:t>
      </w:r>
      <w:r w:rsidRPr="00E77FC4">
        <w:t>изделия</w:t>
      </w:r>
      <w:r w:rsidRPr="00E77FC4">
        <w:rPr>
          <w:spacing w:val="-9"/>
        </w:rPr>
        <w:t xml:space="preserve"> </w:t>
      </w:r>
      <w:r w:rsidRPr="00E77FC4">
        <w:t>необходимо</w:t>
      </w:r>
      <w:r w:rsidRPr="00E77FC4">
        <w:rPr>
          <w:spacing w:val="-10"/>
        </w:rPr>
        <w:t xml:space="preserve"> </w:t>
      </w:r>
      <w:r w:rsidRPr="00E77FC4">
        <w:rPr>
          <w:spacing w:val="-2"/>
        </w:rPr>
        <w:t>руководствоваться:</w:t>
      </w:r>
    </w:p>
    <w:p w14:paraId="699A2F8E" w14:textId="77777777" w:rsidR="008E3DD4" w:rsidRPr="00E77FC4" w:rsidRDefault="00BC5B53" w:rsidP="00E77FC4">
      <w:pPr>
        <w:pStyle w:val="aa"/>
      </w:pPr>
      <w:r w:rsidRPr="00E77FC4">
        <w:t>проектной</w:t>
      </w:r>
      <w:r w:rsidRPr="00E77FC4">
        <w:rPr>
          <w:spacing w:val="-13"/>
        </w:rPr>
        <w:t xml:space="preserve"> </w:t>
      </w:r>
      <w:r w:rsidRPr="00E77FC4">
        <w:rPr>
          <w:spacing w:val="-2"/>
        </w:rPr>
        <w:t>документацией;</w:t>
      </w:r>
    </w:p>
    <w:p w14:paraId="5B1F46EE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паспорт изделия</w:t>
      </w:r>
      <w:r w:rsidRPr="00E77FC4">
        <w:rPr>
          <w:spacing w:val="-5"/>
        </w:rPr>
        <w:t>.</w:t>
      </w:r>
    </w:p>
    <w:p w14:paraId="59F10B53" w14:textId="77777777" w:rsidR="009F3ADA" w:rsidRPr="00E77FC4" w:rsidRDefault="00BC5B53" w:rsidP="00E77FC4">
      <w:pPr>
        <w:pStyle w:val="aa"/>
      </w:pPr>
      <w:r w:rsidRPr="00E77FC4">
        <w:t>Перечень</w:t>
      </w:r>
      <w:r w:rsidRPr="00E77FC4">
        <w:rPr>
          <w:spacing w:val="-8"/>
        </w:rPr>
        <w:t xml:space="preserve"> </w:t>
      </w:r>
      <w:r w:rsidRPr="00E77FC4">
        <w:t>принятых</w:t>
      </w:r>
      <w:r w:rsidRPr="00E77FC4">
        <w:rPr>
          <w:spacing w:val="-10"/>
        </w:rPr>
        <w:t xml:space="preserve"> </w:t>
      </w:r>
      <w:r w:rsidRPr="00E77FC4">
        <w:t>сокращений</w:t>
      </w:r>
      <w:r w:rsidRPr="00E77FC4">
        <w:rPr>
          <w:spacing w:val="-9"/>
        </w:rPr>
        <w:t xml:space="preserve"> </w:t>
      </w:r>
      <w:r w:rsidRPr="00E77FC4">
        <w:t>и</w:t>
      </w:r>
      <w:r w:rsidRPr="00E77FC4">
        <w:rPr>
          <w:spacing w:val="-10"/>
        </w:rPr>
        <w:t xml:space="preserve"> </w:t>
      </w:r>
      <w:r w:rsidR="009F3ADA" w:rsidRPr="00E77FC4">
        <w:t xml:space="preserve">обозначений: </w:t>
      </w:r>
    </w:p>
    <w:p w14:paraId="0F4C5A74" w14:textId="77777777" w:rsidR="008E3DD4" w:rsidRPr="00E77FC4" w:rsidRDefault="009F3ADA" w:rsidP="00E77FC4">
      <w:pPr>
        <w:pStyle w:val="aa"/>
      </w:pPr>
      <w:r w:rsidRPr="00E77FC4">
        <w:t>Б</w:t>
      </w:r>
      <w:r w:rsidR="00BC5B53" w:rsidRPr="00E77FC4">
        <w:t xml:space="preserve">У </w:t>
      </w:r>
      <w:r w:rsidR="00BC5B53" w:rsidRPr="00E77FC4">
        <w:t> шкаф управления;</w:t>
      </w:r>
    </w:p>
    <w:p w14:paraId="7F36CBCF" w14:textId="77777777" w:rsidR="008E3DD4" w:rsidRPr="00E77FC4" w:rsidRDefault="00BC5B53" w:rsidP="00E77FC4">
      <w:pPr>
        <w:pStyle w:val="aa"/>
      </w:pPr>
      <w:r w:rsidRPr="00E77FC4">
        <w:t>ПС</w:t>
      </w:r>
      <w:r w:rsidRPr="00E77FC4">
        <w:rPr>
          <w:spacing w:val="-5"/>
        </w:rPr>
        <w:t xml:space="preserve"> </w:t>
      </w:r>
      <w:r w:rsidRPr="00E77FC4">
        <w:t>–</w:t>
      </w:r>
      <w:r w:rsidRPr="00E77FC4">
        <w:rPr>
          <w:spacing w:val="-3"/>
        </w:rPr>
        <w:t xml:space="preserve"> </w:t>
      </w:r>
      <w:r w:rsidRPr="00E77FC4">
        <w:rPr>
          <w:spacing w:val="-2"/>
        </w:rPr>
        <w:t>паспорт;</w:t>
      </w:r>
    </w:p>
    <w:p w14:paraId="7435C2D3" w14:textId="77777777" w:rsidR="008E3DD4" w:rsidRPr="00E77FC4" w:rsidRDefault="009F3ADA" w:rsidP="00E77FC4">
      <w:pPr>
        <w:pStyle w:val="aa"/>
      </w:pPr>
      <w:r w:rsidRPr="00E77FC4">
        <w:t>ВК</w:t>
      </w:r>
      <w:r w:rsidR="00BC5B53" w:rsidRPr="00E77FC4">
        <w:rPr>
          <w:spacing w:val="-8"/>
        </w:rPr>
        <w:t xml:space="preserve"> </w:t>
      </w:r>
      <w:r w:rsidR="00BC5B53" w:rsidRPr="00E77FC4">
        <w:t>–</w:t>
      </w:r>
      <w:r w:rsidR="00BC5B53" w:rsidRPr="00E77FC4">
        <w:rPr>
          <w:spacing w:val="-6"/>
        </w:rPr>
        <w:t xml:space="preserve"> </w:t>
      </w:r>
      <w:r w:rsidRPr="00E77FC4">
        <w:t>контактный</w:t>
      </w:r>
      <w:r w:rsidR="00BC5B53" w:rsidRPr="00E77FC4">
        <w:t>;</w:t>
      </w:r>
    </w:p>
    <w:p w14:paraId="4D8017F4" w14:textId="77777777" w:rsidR="008E3DD4" w:rsidRPr="00E77FC4" w:rsidRDefault="00BC5B53" w:rsidP="00E77FC4">
      <w:pPr>
        <w:pStyle w:val="aa"/>
      </w:pPr>
      <w:r w:rsidRPr="00E77FC4">
        <w:t>ПКВ</w:t>
      </w:r>
      <w:r w:rsidRPr="00E77FC4">
        <w:rPr>
          <w:spacing w:val="-9"/>
        </w:rPr>
        <w:t xml:space="preserve"> </w:t>
      </w:r>
      <w:r w:rsidRPr="00E77FC4">
        <w:t>–</w:t>
      </w:r>
      <w:r w:rsidRPr="00E77FC4">
        <w:rPr>
          <w:spacing w:val="-8"/>
        </w:rPr>
        <w:t xml:space="preserve"> </w:t>
      </w:r>
      <w:r w:rsidRPr="00E77FC4">
        <w:t>пост</w:t>
      </w:r>
      <w:r w:rsidRPr="00E77FC4">
        <w:rPr>
          <w:spacing w:val="-9"/>
        </w:rPr>
        <w:t xml:space="preserve"> </w:t>
      </w:r>
      <w:r w:rsidRPr="00E77FC4">
        <w:t>кнопочный</w:t>
      </w:r>
      <w:r w:rsidRPr="00E77FC4">
        <w:rPr>
          <w:spacing w:val="-8"/>
        </w:rPr>
        <w:t xml:space="preserve"> </w:t>
      </w:r>
      <w:r w:rsidRPr="00E77FC4">
        <w:t>выносной; ИМ – инструкция по монтажу.</w:t>
      </w:r>
    </w:p>
    <w:p w14:paraId="4623DCDB" w14:textId="77777777" w:rsidR="008E3DD4" w:rsidRPr="00E77FC4" w:rsidRDefault="008E3DD4" w:rsidP="00E77FC4">
      <w:pPr>
        <w:pStyle w:val="aa"/>
        <w:sectPr w:rsidR="008E3DD4" w:rsidRPr="00E77FC4">
          <w:pgSz w:w="11910" w:h="16840"/>
          <w:pgMar w:top="1060" w:right="640" w:bottom="960" w:left="660" w:header="0" w:footer="780" w:gutter="0"/>
          <w:cols w:space="720"/>
        </w:sectPr>
      </w:pPr>
    </w:p>
    <w:p w14:paraId="68DCA901" w14:textId="77777777" w:rsidR="008E3DD4" w:rsidRPr="002567C1" w:rsidRDefault="00BC5B53" w:rsidP="00E77FC4">
      <w:pPr>
        <w:pStyle w:val="aa"/>
        <w:rPr>
          <w:b/>
          <w:bCs/>
        </w:rPr>
      </w:pPr>
      <w:bookmarkStart w:id="0" w:name="_TOC_250015"/>
      <w:r w:rsidRPr="002567C1">
        <w:rPr>
          <w:b/>
          <w:bCs/>
        </w:rPr>
        <w:lastRenderedPageBreak/>
        <w:t>1 Общие указания</w:t>
      </w:r>
      <w:bookmarkEnd w:id="0"/>
    </w:p>
    <w:p w14:paraId="744C7755" w14:textId="77777777" w:rsidR="008E3DD4" w:rsidRPr="00E77FC4" w:rsidRDefault="00BC5B53" w:rsidP="00E77FC4">
      <w:pPr>
        <w:pStyle w:val="aa"/>
      </w:pPr>
      <w:r w:rsidRPr="00E77FC4">
        <w:t>Перед началом работ по монтажу, пуску, регулированию и обкатке изделия необходимо изучить данную инструкцию.</w:t>
      </w:r>
    </w:p>
    <w:p w14:paraId="348AEE44" w14:textId="77777777" w:rsidR="008E3DD4" w:rsidRPr="00E77FC4" w:rsidRDefault="00BC5B53" w:rsidP="00E77FC4">
      <w:pPr>
        <w:pStyle w:val="aa"/>
      </w:pPr>
      <w:r w:rsidRPr="00E77FC4">
        <w:t xml:space="preserve">Сборка и монтаж изделия должны производиться бригадой монтажников в составе не менее </w:t>
      </w:r>
      <w:r w:rsidR="00D952FF" w:rsidRPr="00E77FC4">
        <w:t>2</w:t>
      </w:r>
      <w:r w:rsidRPr="00E77FC4">
        <w:t xml:space="preserve"> человек в строгом соответствии с проектной, эксплуатационной документацией и в последовательности, указанной в настоящей инструкции.</w:t>
      </w:r>
    </w:p>
    <w:p w14:paraId="50E3803E" w14:textId="77777777" w:rsidR="008E3DD4" w:rsidRPr="00E77FC4" w:rsidRDefault="00BC5B53" w:rsidP="00E77FC4">
      <w:pPr>
        <w:pStyle w:val="aa"/>
      </w:pPr>
      <w:r w:rsidRPr="00E77FC4">
        <w:t>При проведении работ по установке и электромонтажу изделия необходимо пользоваться комплектом средств измерения, инструментов и принадлежностей, рекомендуемый перечень приведен в разделе 9.</w:t>
      </w:r>
    </w:p>
    <w:p w14:paraId="42BBA6AF" w14:textId="77777777" w:rsidR="008E3DD4" w:rsidRPr="00E77FC4" w:rsidRDefault="00BC5B53" w:rsidP="00E77FC4">
      <w:pPr>
        <w:pStyle w:val="aa"/>
      </w:pPr>
      <w:r w:rsidRPr="00E77FC4">
        <w:t>Проектирование и обустройство фундаментов должны выполняться в соответствии с требованиями СП 22.13330.2016 «Основания зданий и сооружений», СП 70.13330.2012 «Несущие и ограждающие конструкции» и других нормативных документов на данный вид работ и результатами инженерно-геодезических, инженерно-геологических и инженерно-гидрометеорологических изысканий, выполненных на объекте.</w:t>
      </w:r>
    </w:p>
    <w:p w14:paraId="33F67173" w14:textId="77777777" w:rsidR="008E3DD4" w:rsidRPr="00E77FC4" w:rsidRDefault="00BC5B53" w:rsidP="00E77FC4">
      <w:pPr>
        <w:pStyle w:val="aa"/>
      </w:pPr>
      <w:r w:rsidRPr="00E77FC4">
        <w:t>Все рабочие места в вечернее время должны быть освещены по установленным</w:t>
      </w:r>
      <w:r w:rsidR="00385388" w:rsidRPr="00E77FC4">
        <w:t xml:space="preserve"> </w:t>
      </w:r>
      <w:r w:rsidRPr="00E77FC4">
        <w:t>нормам.</w:t>
      </w:r>
    </w:p>
    <w:p w14:paraId="106B1582" w14:textId="77777777" w:rsidR="008E3DD4" w:rsidRPr="00E77FC4" w:rsidRDefault="00BC5B53" w:rsidP="00E77FC4">
      <w:pPr>
        <w:pStyle w:val="aa"/>
      </w:pPr>
      <w:r w:rsidRPr="00E77FC4">
        <w:t>На территории строительства должны быть установлены указатели проездов</w:t>
      </w:r>
      <w:r w:rsidR="00385388" w:rsidRPr="00E77FC4">
        <w:t xml:space="preserve"> и </w:t>
      </w:r>
      <w:r w:rsidRPr="00E77FC4">
        <w:t>проходов.</w:t>
      </w:r>
    </w:p>
    <w:p w14:paraId="7724CFB3" w14:textId="368EE29B" w:rsidR="008E3DD4" w:rsidRDefault="00BC5B53" w:rsidP="00E77FC4">
      <w:pPr>
        <w:pStyle w:val="aa"/>
      </w:pPr>
      <w:r w:rsidRPr="00E77FC4">
        <w:t>Монтаж, подключение силовых и сигнальных кабелей, а также пусконаладочные работы необходимо выполнять при температуре окружающего воздуха не ниже минус 12 °С.</w:t>
      </w:r>
    </w:p>
    <w:p w14:paraId="22982250" w14:textId="77777777" w:rsidR="002567C1" w:rsidRPr="00E77FC4" w:rsidRDefault="002567C1" w:rsidP="00E77FC4">
      <w:pPr>
        <w:pStyle w:val="aa"/>
      </w:pPr>
    </w:p>
    <w:p w14:paraId="5A40FE10" w14:textId="77777777" w:rsidR="008E3DD4" w:rsidRPr="002567C1" w:rsidRDefault="00BC5B53" w:rsidP="00E77FC4">
      <w:pPr>
        <w:pStyle w:val="aa"/>
        <w:rPr>
          <w:b/>
          <w:bCs/>
        </w:rPr>
      </w:pPr>
      <w:bookmarkStart w:id="1" w:name="_TOC_250014"/>
      <w:r w:rsidRPr="002567C1">
        <w:rPr>
          <w:b/>
          <w:bCs/>
        </w:rPr>
        <w:t>2 Меры безопасности</w:t>
      </w:r>
      <w:bookmarkEnd w:id="1"/>
    </w:p>
    <w:p w14:paraId="0A5F855B" w14:textId="77777777" w:rsidR="008E3DD4" w:rsidRPr="00E77FC4" w:rsidRDefault="00BC5B53" w:rsidP="00E77FC4">
      <w:pPr>
        <w:pStyle w:val="aa"/>
      </w:pPr>
      <w:bookmarkStart w:id="2" w:name="_TOC_250013"/>
      <w:r w:rsidRPr="00E77FC4">
        <w:t>Общие</w:t>
      </w:r>
      <w:r w:rsidRPr="00E77FC4">
        <w:rPr>
          <w:spacing w:val="-10"/>
        </w:rPr>
        <w:t xml:space="preserve"> </w:t>
      </w:r>
      <w:r w:rsidRPr="00E77FC4">
        <w:t>меры</w:t>
      </w:r>
      <w:r w:rsidRPr="00E77FC4">
        <w:rPr>
          <w:spacing w:val="-8"/>
        </w:rPr>
        <w:t xml:space="preserve"> </w:t>
      </w:r>
      <w:bookmarkEnd w:id="2"/>
      <w:r w:rsidRPr="00E77FC4">
        <w:rPr>
          <w:spacing w:val="-2"/>
        </w:rPr>
        <w:t>безопасности</w:t>
      </w:r>
    </w:p>
    <w:p w14:paraId="0D8BA9DC" w14:textId="77777777" w:rsidR="008E3DD4" w:rsidRPr="00E77FC4" w:rsidRDefault="00BC5B53" w:rsidP="00E77FC4">
      <w:pPr>
        <w:pStyle w:val="aa"/>
      </w:pPr>
      <w:r w:rsidRPr="00E77FC4">
        <w:t>Для проведения монтажа привлекаются специалисты, имеющие специальное образование, прошедшие обучение и сдавшие зачет на право самостоятельной работы, а также прошедшие инструктаж в соответствии с «Правилами по охране труда при эксплуатации электроустановок» (утв. приказом Минтруда России от 15.12.2020 № 903н) и «Правилами технической эксплуатации электроустановок потребителей» (утв. приказом Минэнерго России от 12.08.2022 № 811) и имеющие квалификационную группу не ниже III по правилам техники безопасности и технической эксплуатации электроустановок потребителей до 1000 В.</w:t>
      </w:r>
    </w:p>
    <w:p w14:paraId="4200206F" w14:textId="77777777" w:rsidR="008E3DD4" w:rsidRPr="00E77FC4" w:rsidRDefault="00BC5B53" w:rsidP="00E77FC4">
      <w:pPr>
        <w:pStyle w:val="aa"/>
      </w:pPr>
      <w:r w:rsidRPr="00E77FC4">
        <w:t>При выполнении транспортных и погрузочно-разгрузочных работ в зависимости от вида транспортных средств наряду с требованиями настоящих правил и норм должны соблюдаться ГОСТ 12.3.009</w:t>
      </w:r>
      <w:r w:rsidRPr="00E77FC4">
        <w:t>76, ГОСТ 12.3.020</w:t>
      </w:r>
      <w:r w:rsidRPr="00E77FC4">
        <w:t>80 и "Правилами по охране труда при погрузочно-разгрузочных работах и размещении грузов" (утв. приказом Минтруда России от 28.09.2020 № 753н).</w:t>
      </w:r>
    </w:p>
    <w:p w14:paraId="19E90F0E" w14:textId="77777777" w:rsidR="008E3DD4" w:rsidRPr="00E77FC4" w:rsidRDefault="00BC5B53" w:rsidP="00E77FC4">
      <w:pPr>
        <w:pStyle w:val="aa"/>
        <w:rPr>
          <w:spacing w:val="-2"/>
        </w:rPr>
      </w:pPr>
      <w:r w:rsidRPr="00E77FC4">
        <w:t xml:space="preserve">Все металлические части изделия должны иметь защитное заземление, выполненное в соответствии с требованиями действующих нормативных документов по </w:t>
      </w:r>
      <w:r w:rsidRPr="00E77FC4">
        <w:rPr>
          <w:spacing w:val="-2"/>
        </w:rPr>
        <w:t>электробезопасности.</w:t>
      </w:r>
    </w:p>
    <w:p w14:paraId="1CF33F90" w14:textId="77777777" w:rsidR="00CA275C" w:rsidRPr="00E77FC4" w:rsidRDefault="00CA275C" w:rsidP="00E77FC4">
      <w:pPr>
        <w:pStyle w:val="aa"/>
      </w:pPr>
    </w:p>
    <w:p w14:paraId="3ADA48FC" w14:textId="77777777" w:rsidR="008E3DD4" w:rsidRPr="00E77FC4" w:rsidRDefault="00CA275C" w:rsidP="00E77FC4">
      <w:pPr>
        <w:pStyle w:val="aa"/>
      </w:pPr>
      <w:r w:rsidRPr="00E77FC4">
        <w:rPr>
          <w:noProof/>
        </w:rPr>
        <w:drawing>
          <wp:inline distT="0" distB="0" distL="0" distR="0" wp14:anchorId="25F42DF6" wp14:editId="2393F010">
            <wp:extent cx="201295" cy="237490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7FC4">
        <w:t xml:space="preserve"> ЗАПРЕЩАЕТСЯ ВО ВРЕМЯ РАБОТЫ СИСТЕМЫ ОТКЛЮЧАТЬ ИЛИ </w:t>
      </w:r>
      <w:r w:rsidR="00BC5B53" w:rsidRPr="00E77FC4">
        <w:t>ПОДКЛЮЧАТЬ</w:t>
      </w:r>
      <w:r w:rsidR="00BC5B53" w:rsidRPr="00E77FC4">
        <w:rPr>
          <w:spacing w:val="-16"/>
        </w:rPr>
        <w:t xml:space="preserve"> </w:t>
      </w:r>
      <w:r w:rsidR="00BC5B53" w:rsidRPr="00E77FC4">
        <w:t>КАБЕЛИ,</w:t>
      </w:r>
      <w:r w:rsidR="00BC5B53" w:rsidRPr="00E77FC4">
        <w:rPr>
          <w:spacing w:val="-16"/>
        </w:rPr>
        <w:t xml:space="preserve"> </w:t>
      </w:r>
      <w:r w:rsidR="00BC5B53" w:rsidRPr="00E77FC4">
        <w:t>СОЕДИНЯЮЩИЕ</w:t>
      </w:r>
      <w:r w:rsidR="00BC5B53" w:rsidRPr="00E77FC4">
        <w:rPr>
          <w:spacing w:val="-17"/>
        </w:rPr>
        <w:t xml:space="preserve"> </w:t>
      </w:r>
      <w:r w:rsidR="00BC5B53" w:rsidRPr="00E77FC4">
        <w:t>ИХ</w:t>
      </w:r>
      <w:r w:rsidR="00BC5B53" w:rsidRPr="00E77FC4">
        <w:rPr>
          <w:spacing w:val="-17"/>
        </w:rPr>
        <w:t xml:space="preserve"> </w:t>
      </w:r>
      <w:r w:rsidR="00BC5B53" w:rsidRPr="00E77FC4">
        <w:t>СОСТАВНЫЕ</w:t>
      </w:r>
      <w:r w:rsidR="00BC5B53" w:rsidRPr="00E77FC4">
        <w:rPr>
          <w:spacing w:val="-17"/>
        </w:rPr>
        <w:t xml:space="preserve"> </w:t>
      </w:r>
      <w:r w:rsidR="00BC5B53" w:rsidRPr="00E77FC4">
        <w:rPr>
          <w:spacing w:val="-2"/>
        </w:rPr>
        <w:t>ЧАСТИ.</w:t>
      </w:r>
    </w:p>
    <w:p w14:paraId="632EC4EF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7D6D6A67" wp14:editId="6997F464">
            <wp:extent cx="201930" cy="2377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</w:t>
      </w:r>
      <w:r w:rsidRPr="00E77FC4">
        <w:rPr>
          <w:spacing w:val="40"/>
        </w:rPr>
        <w:t xml:space="preserve"> </w:t>
      </w:r>
      <w:r w:rsidRPr="00E77FC4">
        <w:t>ПРОИЗВОДИТЬ</w:t>
      </w:r>
      <w:r w:rsidRPr="00E77FC4">
        <w:rPr>
          <w:spacing w:val="40"/>
        </w:rPr>
        <w:t xml:space="preserve"> </w:t>
      </w:r>
      <w:r w:rsidRPr="00E77FC4">
        <w:t>РАБОТЫ</w:t>
      </w:r>
      <w:r w:rsidRPr="00E77FC4">
        <w:rPr>
          <w:spacing w:val="40"/>
        </w:rPr>
        <w:t xml:space="preserve"> </w:t>
      </w:r>
      <w:r w:rsidRPr="00E77FC4">
        <w:t>ПО</w:t>
      </w:r>
      <w:r w:rsidRPr="00E77FC4">
        <w:rPr>
          <w:spacing w:val="40"/>
        </w:rPr>
        <w:t xml:space="preserve"> </w:t>
      </w:r>
      <w:r w:rsidRPr="00E77FC4">
        <w:t>МОНТАЖУ</w:t>
      </w:r>
      <w:r w:rsidRPr="00E77FC4">
        <w:rPr>
          <w:spacing w:val="40"/>
        </w:rPr>
        <w:t xml:space="preserve"> </w:t>
      </w:r>
      <w:r w:rsidRPr="00E77FC4">
        <w:t>СОСТАВНЫХ ЧАСТЕЙ КОМПЛЕКТА ПРИ ГРОЗЕ!</w:t>
      </w:r>
    </w:p>
    <w:p w14:paraId="1445F96A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05878DA7" wp14:editId="3C51F3AB">
            <wp:extent cx="201930" cy="23774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</w:t>
      </w:r>
      <w:r w:rsidRPr="00E77FC4">
        <w:rPr>
          <w:spacing w:val="40"/>
        </w:rPr>
        <w:t xml:space="preserve"> </w:t>
      </w:r>
      <w:r w:rsidRPr="00E77FC4">
        <w:t>ПОДАЧА</w:t>
      </w:r>
      <w:r w:rsidRPr="00E77FC4">
        <w:rPr>
          <w:spacing w:val="40"/>
        </w:rPr>
        <w:t xml:space="preserve"> </w:t>
      </w:r>
      <w:r w:rsidRPr="00E77FC4">
        <w:t>ЭЛЕКТРОПИТАНИЯ</w:t>
      </w:r>
      <w:r w:rsidRPr="00E77FC4">
        <w:rPr>
          <w:spacing w:val="40"/>
        </w:rPr>
        <w:t xml:space="preserve"> </w:t>
      </w:r>
      <w:r w:rsidR="00CA275C" w:rsidRPr="00E77FC4">
        <w:t>ШЛАГБАУМА</w:t>
      </w:r>
      <w:r w:rsidRPr="00E77FC4">
        <w:rPr>
          <w:spacing w:val="40"/>
        </w:rPr>
        <w:t xml:space="preserve"> </w:t>
      </w:r>
      <w:r w:rsidRPr="00E77FC4">
        <w:t>ПРИ</w:t>
      </w:r>
      <w:r w:rsidRPr="00E77FC4">
        <w:rPr>
          <w:spacing w:val="40"/>
        </w:rPr>
        <w:t xml:space="preserve"> </w:t>
      </w:r>
      <w:r w:rsidRPr="00E77FC4">
        <w:t>ОТСУТСТВИИ КОНТУРА ЗАЩИТНОГО ЗАЗЕМЛЕНИЯ!</w:t>
      </w:r>
    </w:p>
    <w:p w14:paraId="5B7E2342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2EFDC336" wp14:editId="5836AB28">
            <wp:extent cx="201930" cy="2377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rPr>
          <w:spacing w:val="27"/>
        </w:rPr>
        <w:t xml:space="preserve"> </w:t>
      </w:r>
      <w:r w:rsidRPr="00E77FC4">
        <w:rPr>
          <w:spacing w:val="-2"/>
        </w:rPr>
        <w:t xml:space="preserve">ЗАПРЕЩАЕТСЯ ЭКСПЛУАТАЦИЯ </w:t>
      </w:r>
      <w:r w:rsidR="00CA275C" w:rsidRPr="00E77FC4">
        <w:rPr>
          <w:spacing w:val="-2"/>
        </w:rPr>
        <w:t>ШЛАГБАУМА</w:t>
      </w:r>
      <w:r w:rsidRPr="00E77FC4">
        <w:rPr>
          <w:spacing w:val="-2"/>
        </w:rPr>
        <w:t>:</w:t>
      </w:r>
    </w:p>
    <w:p w14:paraId="111B8D52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НЕЗАЗЕМЛЕННОГО</w:t>
      </w:r>
      <w:r w:rsidRPr="00E77FC4">
        <w:t xml:space="preserve"> </w:t>
      </w:r>
      <w:r w:rsidRPr="00E77FC4">
        <w:rPr>
          <w:spacing w:val="-2"/>
        </w:rPr>
        <w:t>ИЗДЕЛИЯ;</w:t>
      </w:r>
    </w:p>
    <w:p w14:paraId="69093D4E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С ДЕМОНТИРОВАННЫМИ</w:t>
      </w:r>
      <w:r w:rsidRPr="00E77FC4">
        <w:rPr>
          <w:spacing w:val="-1"/>
        </w:rPr>
        <w:t xml:space="preserve"> </w:t>
      </w:r>
      <w:r w:rsidRPr="00E77FC4">
        <w:rPr>
          <w:spacing w:val="-2"/>
        </w:rPr>
        <w:t>ЗАЩИТНЫМИ</w:t>
      </w:r>
      <w:r w:rsidRPr="00E77FC4">
        <w:t xml:space="preserve"> </w:t>
      </w:r>
      <w:r w:rsidRPr="00E77FC4">
        <w:rPr>
          <w:spacing w:val="-2"/>
        </w:rPr>
        <w:t>КОЖУХАМИ!</w:t>
      </w:r>
    </w:p>
    <w:p w14:paraId="2281D438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445114BE" wp14:editId="7595967C">
            <wp:extent cx="201930" cy="2377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НАХОДИТЬСЯ В ЗОНЕ ПЕРЕМЕЩЕНИЯ ПОЛОТНА, ПРИКЛАДЫВАТЬ К НЕЙ МЕХАНИЧЕСКОЕ УСИЛИЕ ПРИ ДВИЖЕНИИ, А ТАКЖЕ САДИТЬСЯ ИЛИ ОБЛОКАЧИВАТЬСЯ НА ПОЛОТНО (В ЛЮБОМ ПО</w:t>
      </w:r>
      <w:r w:rsidRPr="00E77FC4">
        <w:rPr>
          <w:spacing w:val="-2"/>
        </w:rPr>
        <w:t>ЛОЖЕНИИ)!</w:t>
      </w:r>
    </w:p>
    <w:p w14:paraId="69B73DFC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t xml:space="preserve"> ВНИМАНИЕ: ПРИ УПРАВЛЕНИИ ШЛАГБАУМОМ В РУЧНОМ РЕЖИМЕ СЛЕДУЕТ НЕ ДОПУСКАТЬ УДАРОВ ПОЛОТНА В КРАЙНИХ ПОЛОЖЕНИЯХ!</w:t>
      </w:r>
    </w:p>
    <w:p w14:paraId="35D1DDFD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t xml:space="preserve"> ВНИМАНИЕ: В СЛУЧАЕ ПЕРЕМЕЩЕНИЯ БЛОКА УПРАВЛЕНИЯ ИЗ ХОЛОДНОГО ПОМЕЩЕНИЯ В ТЕПЛОЕ, ПЕРЕД ВВОДОМ В ЭКСПЛУАТАЦИЮ ЕГО НЕОБХОДИМО ВЫДЕРЖАТЬ БЕЗ УПАКОВКИ ПРИ ТЕМПЕРАТУРЕ ОКРУЖАЮЩЕГО ВОЗДУХА НЕ НИЖЕ +15 °С НЕ МЕНЕЕ 3 ЧАСОВ!</w:t>
      </w:r>
    </w:p>
    <w:p w14:paraId="4F3E0CE6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06BB0E9C" wp14:editId="512C1804">
            <wp:extent cx="201930" cy="2377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ИСПОЛЬЗОВАТЬ ИЗДЕЛИЕ С УСТРОЙСТВАМИ И ЭЛЕМЕНТАМИ, НЕ ПРЕДУСМОТРЕННЫМИ СХЕМОЙ ПОДКЛЮЧЕНИЯ!</w:t>
      </w:r>
    </w:p>
    <w:p w14:paraId="1A81B32A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23A224C7" wp14:editId="1E69992C">
            <wp:extent cx="201930" cy="23774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ВНЕСЕНИЕ ИЗМЕНЕНИЙ В СОСТАВ И КОНСТРУК- ЦИЮ ИЗДЕЛИЯ, ПОДКЛЮЧЕНИЕ ДОПОЛНИТЕЛЬНОГО ОБОРУДОВАНИЯ БЕЗ СОГЛАСОВАНИЯ С ПРЕДПРИЯТИЕМ-</w:t>
      </w:r>
      <w:r w:rsidRPr="00E77FC4">
        <w:lastRenderedPageBreak/>
        <w:t>ИЗГОТОВИТЕЛЕМ!</w:t>
      </w:r>
    </w:p>
    <w:p w14:paraId="7CC32367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5425ED46" wp14:editId="4E0C6A6C">
            <wp:extent cx="201930" cy="2377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ПРОВОДИТЬ РЕМОНТ И ТЕХОБСЛУЖИВАНИЕ ПРИ ВКЛЮЧЕННОМ ЭЛЕКТРОПИТАНИИ!</w:t>
      </w:r>
    </w:p>
    <w:p w14:paraId="65321BC1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4D5BA2D3" wp14:editId="4F826094">
            <wp:extent cx="207225" cy="16687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ВНИМАНИЕ: НЕВЫПОЛНЕНИЕ ВЫШЕУКАЗАННЫХ И ИЗЛОЖЕННЫХ В ЭКСПЛУАТАЦИОННОЙ ДОКУМЕНТАЦИИ НА</w:t>
      </w:r>
      <w:r w:rsidRPr="00E77FC4">
        <w:rPr>
          <w:spacing w:val="-1"/>
        </w:rPr>
        <w:t xml:space="preserve"> </w:t>
      </w:r>
      <w:r w:rsidRPr="00E77FC4">
        <w:t xml:space="preserve">ИЗДЕЛИЕ ТРЕБОВАНИЙ МОЖЕТ ПРИВЕСТИ К ОТКАЗАМ РАБОТЫ ИЗДЕЛИЯ, ВПЛОТЬ ДО ЕГО ВЫХОДА ИЗ СТРОЯ, И НЕСЧАСТНЫМ СЛУЧАЯМ, А ТАКЖЕ ЯВЛЯЕТСЯ ПРИЧИНОЙ ДЛЯ ОТМЕНЫ ГАРАНТИЙНЫХ ОБЯЗАТЕЛЬСТВ ПРЕДПРИЯТИЯ- </w:t>
      </w:r>
      <w:r w:rsidRPr="00E77FC4">
        <w:rPr>
          <w:spacing w:val="-2"/>
        </w:rPr>
        <w:t>ИЗГОТОВИТЕЛЯ!</w:t>
      </w:r>
    </w:p>
    <w:p w14:paraId="1FCA5982" w14:textId="77777777" w:rsidR="008E3DD4" w:rsidRDefault="008E3DD4" w:rsidP="00E77FC4">
      <w:pPr>
        <w:pStyle w:val="aa"/>
      </w:pPr>
    </w:p>
    <w:p w14:paraId="4E5FA656" w14:textId="54F6EC0C" w:rsidR="00644A21" w:rsidRPr="00E77FC4" w:rsidRDefault="00644A21" w:rsidP="00E77FC4">
      <w:pPr>
        <w:pStyle w:val="aa"/>
        <w:sectPr w:rsidR="00644A21" w:rsidRPr="00E77FC4">
          <w:pgSz w:w="11910" w:h="16840"/>
          <w:pgMar w:top="1060" w:right="640" w:bottom="960" w:left="660" w:header="0" w:footer="780" w:gutter="0"/>
          <w:cols w:space="720"/>
        </w:sectPr>
      </w:pPr>
    </w:p>
    <w:p w14:paraId="467D084F" w14:textId="77777777" w:rsidR="00184E82" w:rsidRPr="00E77FC4" w:rsidRDefault="00257535" w:rsidP="00E77FC4">
      <w:pPr>
        <w:pStyle w:val="aa"/>
        <w:rPr>
          <w:i/>
          <w:iCs/>
        </w:rPr>
      </w:pPr>
      <w:r w:rsidRPr="00E77FC4">
        <w:rPr>
          <w:i/>
          <w:iCs/>
          <w:noProof/>
        </w:rPr>
        <w:drawing>
          <wp:anchor distT="0" distB="0" distL="114300" distR="114300" simplePos="0" relativeHeight="487592960" behindDoc="0" locked="0" layoutInCell="1" allowOverlap="1" wp14:anchorId="57BFE522" wp14:editId="77C61B3F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1572895" cy="1146175"/>
            <wp:effectExtent l="0" t="0" r="825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E82" w:rsidRPr="00E77FC4">
        <w:rPr>
          <w:i/>
          <w:iCs/>
        </w:rPr>
        <w:t>Данное руководство не включает:</w:t>
      </w:r>
    </w:p>
    <w:p w14:paraId="45B49B16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подключение питания,</w:t>
      </w:r>
    </w:p>
    <w:p w14:paraId="3CAE7368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установку и настройку привода,</w:t>
      </w:r>
    </w:p>
    <w:p w14:paraId="0B8E4383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подключение фотоэлементов, GSM-модулей, СКУД и сигнальной лампы.</w:t>
      </w:r>
    </w:p>
    <w:p w14:paraId="6BC0AD30" w14:textId="77777777" w:rsidR="00257535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Эти работы выполняются инсталлятором самостоятельно на основе документации к выбранным системам безопасности.</w:t>
      </w:r>
    </w:p>
    <w:p w14:paraId="59C0F7E8" w14:textId="77777777" w:rsidR="00184E82" w:rsidRPr="00E77FC4" w:rsidRDefault="00184E82" w:rsidP="00E77FC4">
      <w:pPr>
        <w:pStyle w:val="aa"/>
        <w:rPr>
          <w:i/>
          <w:iCs/>
        </w:rPr>
      </w:pPr>
    </w:p>
    <w:p w14:paraId="5AF367A8" w14:textId="77777777" w:rsidR="00184E82" w:rsidRPr="00E77FC4" w:rsidRDefault="00184E82" w:rsidP="00E77FC4">
      <w:pPr>
        <w:pStyle w:val="aa"/>
        <w:rPr>
          <w:b/>
          <w:bCs/>
        </w:rPr>
      </w:pPr>
      <w:r w:rsidRPr="00E77FC4">
        <w:rPr>
          <w:b/>
          <w:bCs/>
        </w:rPr>
        <w:t>3 Общие сведения и назначение</w:t>
      </w:r>
    </w:p>
    <w:p w14:paraId="5470D035" w14:textId="33C11FD3" w:rsidR="00B93D17" w:rsidRDefault="00B93D17" w:rsidP="00B93D17">
      <w:pPr>
        <w:pStyle w:val="aa"/>
      </w:pPr>
      <w:r>
        <w:t>Шлагбаум данного типа является антитеррористическим оборудованием предназначенного для установки в местах, где требуется временная (постоянная) защита от несанкционированного проезда легкового и грузового транспортного средства.</w:t>
      </w:r>
    </w:p>
    <w:p w14:paraId="06F0764C" w14:textId="7F825B79" w:rsidR="00B93D17" w:rsidRDefault="00B93D17" w:rsidP="00B93D17">
      <w:pPr>
        <w:pStyle w:val="aa"/>
      </w:pPr>
      <w:proofErr w:type="spellStart"/>
      <w:r>
        <w:t>Противотаранные</w:t>
      </w:r>
      <w:proofErr w:type="spellEnd"/>
      <w:r>
        <w:t xml:space="preserve"> свойства шлагбаума в закрытом положении (стрела опущена) гарантируются системой стальных тросов </w:t>
      </w:r>
      <w:proofErr w:type="gramStart"/>
      <w:r>
        <w:t>натянутых  внутри</w:t>
      </w:r>
      <w:proofErr w:type="gramEnd"/>
      <w:r>
        <w:t xml:space="preserve"> стрелы и двумя </w:t>
      </w:r>
      <w:proofErr w:type="spellStart"/>
      <w:r>
        <w:t>противотаранными</w:t>
      </w:r>
      <w:proofErr w:type="spellEnd"/>
      <w:r>
        <w:t xml:space="preserve"> стойками (стационарные </w:t>
      </w:r>
      <w:proofErr w:type="spellStart"/>
      <w:r>
        <w:t>болларды</w:t>
      </w:r>
      <w:proofErr w:type="spellEnd"/>
      <w:r>
        <w:t xml:space="preserve"> ССА 219.800. К12) за которые эти троса зацепляются.</w:t>
      </w:r>
    </w:p>
    <w:p w14:paraId="51F6EA72" w14:textId="25B6B18E" w:rsidR="00B93D17" w:rsidRDefault="00B93D17" w:rsidP="00B93D17">
      <w:pPr>
        <w:pStyle w:val="aa"/>
      </w:pPr>
      <w:r>
        <w:t>Заявленные ПРОТИВОТАРАННЫЕ свойства шлагбаума должны подтверждаться приложенными</w:t>
      </w:r>
      <w:r>
        <w:t xml:space="preserve"> </w:t>
      </w:r>
      <w:r>
        <w:t xml:space="preserve">сертификатами испытаний на разрыв тросовых систем и протоколом испытаний на удар </w:t>
      </w:r>
      <w:proofErr w:type="spellStart"/>
      <w:r>
        <w:t>боллард</w:t>
      </w:r>
      <w:proofErr w:type="spellEnd"/>
      <w:r>
        <w:t xml:space="preserve"> используемых в данном изделии.</w:t>
      </w:r>
    </w:p>
    <w:p w14:paraId="22077CAD" w14:textId="5243AAE9" w:rsidR="00B93D17" w:rsidRPr="00B93D17" w:rsidRDefault="00B93D17" w:rsidP="00B93D17">
      <w:pPr>
        <w:pStyle w:val="aa"/>
        <w:rPr>
          <w:i/>
          <w:iCs/>
        </w:rPr>
      </w:pPr>
      <w:r>
        <w:t xml:space="preserve">Шлагбаум предназначен для эксплуатации при температуре воздуха от минус - 45 до плюс 60° С и относительной влажности воздуха до 98% при температуре плюс 25°С. </w:t>
      </w:r>
      <w:r w:rsidRPr="00B93D17">
        <w:rPr>
          <w:i/>
          <w:iCs/>
        </w:rPr>
        <w:t>Интенсивность работы шлагбаум по ГОСТ IEC 60034-1 – режим S3 (повторно- кратковременный периодический режим).</w:t>
      </w:r>
    </w:p>
    <w:p w14:paraId="1446B83D" w14:textId="29BBD499" w:rsidR="00B93D17" w:rsidRDefault="00B93D17" w:rsidP="00B93D17">
      <w:pPr>
        <w:pStyle w:val="aa"/>
      </w:pPr>
      <w:r>
        <w:t>Шлагбаум</w:t>
      </w:r>
      <w:r>
        <w:t>ы данной серии способны</w:t>
      </w:r>
      <w:r>
        <w:t xml:space="preserve"> обеспечивает ширину перекрываемого проезда до </w:t>
      </w:r>
      <w:r>
        <w:t>8</w:t>
      </w:r>
      <w:r>
        <w:t>000мм.</w:t>
      </w:r>
    </w:p>
    <w:p w14:paraId="7816C942" w14:textId="7810DC9C" w:rsidR="00B93D17" w:rsidRDefault="00B93D17" w:rsidP="00B93D17">
      <w:pPr>
        <w:pStyle w:val="aa"/>
      </w:pPr>
      <w:r>
        <w:t>Металлоконструкции шлагбаума имеют защитное антикоррозионное покрытие.</w:t>
      </w:r>
    </w:p>
    <w:p w14:paraId="6AFE4175" w14:textId="3047EF92" w:rsidR="00B93D17" w:rsidRDefault="00B93D17" w:rsidP="00B93D17">
      <w:pPr>
        <w:pStyle w:val="aa"/>
      </w:pPr>
      <w:r>
        <w:t xml:space="preserve">Шлагбаум является </w:t>
      </w:r>
      <w:proofErr w:type="gramStart"/>
      <w:r>
        <w:t>металлической конструкцией</w:t>
      </w:r>
      <w:proofErr w:type="gramEnd"/>
      <w:r>
        <w:t xml:space="preserve"> состоящей из:</w:t>
      </w:r>
    </w:p>
    <w:p w14:paraId="37222721" w14:textId="77777777" w:rsidR="00B93D17" w:rsidRDefault="00B93D17" w:rsidP="00B93D17">
      <w:pPr>
        <w:pStyle w:val="aa"/>
      </w:pPr>
      <w:r>
        <w:t xml:space="preserve">- </w:t>
      </w:r>
      <w:proofErr w:type="gramStart"/>
      <w:r>
        <w:t>основной  стойки</w:t>
      </w:r>
      <w:proofErr w:type="gramEnd"/>
      <w:r>
        <w:t xml:space="preserve"> – опоры;</w:t>
      </w:r>
    </w:p>
    <w:p w14:paraId="3444001F" w14:textId="77777777" w:rsidR="00B93D17" w:rsidRDefault="00B93D17" w:rsidP="00B93D17">
      <w:pPr>
        <w:pStyle w:val="aa"/>
      </w:pPr>
      <w:r>
        <w:t>- опоры – уловитель под стрелу (</w:t>
      </w:r>
      <w:proofErr w:type="spellStart"/>
      <w:r>
        <w:t>боллард</w:t>
      </w:r>
      <w:proofErr w:type="spellEnd"/>
      <w:r>
        <w:t xml:space="preserve"> ССА 219.800.К12);</w:t>
      </w:r>
    </w:p>
    <w:p w14:paraId="2FC564A7" w14:textId="52BE809D" w:rsidR="00B93D17" w:rsidRDefault="00B93D17" w:rsidP="00B93D17">
      <w:pPr>
        <w:pStyle w:val="aa"/>
      </w:pPr>
      <w:r>
        <w:t>- стрелы шлагбаума со стальными тросами.</w:t>
      </w:r>
    </w:p>
    <w:p w14:paraId="7158F94C" w14:textId="122250DC" w:rsidR="00644A21" w:rsidRDefault="00644A21" w:rsidP="00B93D17">
      <w:pPr>
        <w:pStyle w:val="aa"/>
      </w:pPr>
      <w:r>
        <w:t>- гидравлической станции</w:t>
      </w:r>
    </w:p>
    <w:p w14:paraId="701230A2" w14:textId="77777777" w:rsidR="00644A21" w:rsidRDefault="00644A21" w:rsidP="00B93D17">
      <w:pPr>
        <w:pStyle w:val="aa"/>
      </w:pPr>
      <w:r>
        <w:t>- блока управления</w:t>
      </w:r>
    </w:p>
    <w:p w14:paraId="7E886F87" w14:textId="6732C70F" w:rsidR="00B93D17" w:rsidRDefault="00B93D17" w:rsidP="00B93D17">
      <w:pPr>
        <w:pStyle w:val="aa"/>
      </w:pPr>
      <w:r>
        <w:t>При отгрузке изделия с производственной площадки крупногабаритные конструкции упаковываются пленочной лентой.</w:t>
      </w:r>
    </w:p>
    <w:p w14:paraId="532B8FBE" w14:textId="4EE2A4C5" w:rsidR="00B93D17" w:rsidRDefault="00B93D17" w:rsidP="00B93D17">
      <w:pPr>
        <w:pStyle w:val="aa"/>
      </w:pPr>
      <w:r>
        <w:t>С каждой партией изделия в комплекте для подкрашивания поврежденного покрытия лакокрасочные материалы, в аэрозольных баллонах или в подборной таре.</w:t>
      </w:r>
    </w:p>
    <w:p w14:paraId="4936560C" w14:textId="7A68C5EA" w:rsidR="00B93D17" w:rsidRDefault="00B93D17" w:rsidP="00B93D17">
      <w:pPr>
        <w:pStyle w:val="aa"/>
      </w:pPr>
      <w:r>
        <w:t>Остальные составные части, крепёжные детали и расходные материалы упаковываются в подборные ящики (коробки). В ящики укладываются описи.</w:t>
      </w:r>
    </w:p>
    <w:p w14:paraId="12DA19A0" w14:textId="77D048B9" w:rsidR="00D17248" w:rsidRPr="00E77FC4" w:rsidRDefault="00D17248" w:rsidP="00E77FC4">
      <w:pPr>
        <w:pStyle w:val="aa"/>
      </w:pPr>
    </w:p>
    <w:p w14:paraId="22FEA3AC" w14:textId="77777777" w:rsidR="00D17248" w:rsidRPr="00E77FC4" w:rsidRDefault="00D17248" w:rsidP="00E77FC4">
      <w:pPr>
        <w:pStyle w:val="aa"/>
      </w:pPr>
    </w:p>
    <w:p w14:paraId="1DD9C38B" w14:textId="77777777" w:rsidR="00D17248" w:rsidRPr="00E77FC4" w:rsidRDefault="00D17248" w:rsidP="00E77FC4">
      <w:pPr>
        <w:pStyle w:val="aa"/>
        <w:rPr>
          <w:b/>
          <w:bCs/>
        </w:rPr>
      </w:pPr>
      <w:r w:rsidRPr="00E77FC4">
        <w:rPr>
          <w:b/>
          <w:bCs/>
        </w:rPr>
        <w:t>4 Условия эксплуатации</w:t>
      </w:r>
    </w:p>
    <w:p w14:paraId="462F7EF7" w14:textId="73BEFD57" w:rsidR="00D17248" w:rsidRPr="00E77FC4" w:rsidRDefault="00D17248" w:rsidP="00E77FC4">
      <w:pPr>
        <w:pStyle w:val="aa"/>
      </w:pPr>
      <w:r w:rsidRPr="00E77FC4">
        <w:t xml:space="preserve">Шлагбаум серии </w:t>
      </w:r>
      <w:r w:rsidR="00644A21">
        <w:t>ВИДАР</w:t>
      </w:r>
      <w:r w:rsidRPr="00E77FC4">
        <w:t xml:space="preserve"> по устойчивости к воздействию климатических</w:t>
      </w:r>
      <w:r w:rsidR="00F578B7" w:rsidRPr="00E77FC4">
        <w:t xml:space="preserve"> </w:t>
      </w:r>
      <w:r w:rsidRPr="00E77FC4">
        <w:t>факторов соответствует условиям О1 по ГОСТ 15150–69 (для эксплуатации на</w:t>
      </w:r>
      <w:r w:rsidR="00F578B7" w:rsidRPr="00E77FC4">
        <w:t xml:space="preserve"> </w:t>
      </w:r>
      <w:r w:rsidRPr="00E77FC4">
        <w:t>открытом воздухе во всех макроклиматических районах на суше, кроме</w:t>
      </w:r>
      <w:r w:rsidR="00F578B7" w:rsidRPr="00E77FC4">
        <w:t xml:space="preserve"> </w:t>
      </w:r>
      <w:r w:rsidRPr="00E77FC4">
        <w:t>климатического района с антарктическим холодным климатом).</w:t>
      </w:r>
      <w:r w:rsidR="00F578B7" w:rsidRPr="00E77FC4">
        <w:t xml:space="preserve"> </w:t>
      </w:r>
      <w:r w:rsidRPr="00E77FC4">
        <w:t>Эксплуатация шлагбаума разрешается при температуре окружающего воздуха</w:t>
      </w:r>
      <w:r w:rsidR="00F578B7" w:rsidRPr="00E77FC4">
        <w:t xml:space="preserve"> </w:t>
      </w:r>
      <w:r w:rsidRPr="00E77FC4">
        <w:t>от –45 °С до +60 °С и относительной влажности воздуха до 80 % при +25 °С.</w:t>
      </w:r>
    </w:p>
    <w:p w14:paraId="2726B0E9" w14:textId="77777777" w:rsidR="00D17248" w:rsidRPr="00E77FC4" w:rsidRDefault="00D17248" w:rsidP="00E77FC4">
      <w:pPr>
        <w:pStyle w:val="aa"/>
      </w:pPr>
    </w:p>
    <w:p w14:paraId="125D92B2" w14:textId="77777777" w:rsidR="00D17248" w:rsidRPr="00E77FC4" w:rsidRDefault="00D17248" w:rsidP="00E77FC4">
      <w:pPr>
        <w:pStyle w:val="aa"/>
      </w:pPr>
      <w:r w:rsidRPr="00E77FC4">
        <w:rPr>
          <w:noProof/>
        </w:rPr>
        <w:drawing>
          <wp:anchor distT="0" distB="0" distL="114300" distR="114300" simplePos="0" relativeHeight="487595008" behindDoc="0" locked="0" layoutInCell="1" allowOverlap="1" wp14:anchorId="6853FE10" wp14:editId="79469396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1572895" cy="1146175"/>
            <wp:effectExtent l="0" t="0" r="8255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1650C" w14:textId="1A8EF664" w:rsidR="00D17248" w:rsidRPr="00E77FC4" w:rsidRDefault="00644A21" w:rsidP="00E77FC4">
      <w:pPr>
        <w:pStyle w:val="aa"/>
        <w:rPr>
          <w:i/>
          <w:iCs/>
        </w:rPr>
        <w:sectPr w:rsidR="00D17248" w:rsidRPr="00E77FC4">
          <w:footerReference w:type="even" r:id="rId15"/>
          <w:footerReference w:type="default" r:id="rId16"/>
          <w:type w:val="continuous"/>
          <w:pgSz w:w="11910" w:h="16840"/>
          <w:pgMar w:top="1140" w:right="560" w:bottom="280" w:left="640" w:header="0" w:footer="780" w:gutter="0"/>
          <w:cols w:space="720"/>
        </w:sectPr>
      </w:pPr>
      <w:r>
        <w:rPr>
          <w:i/>
          <w:iCs/>
        </w:rPr>
        <w:t>Ф</w:t>
      </w:r>
      <w:r w:rsidR="00D17248" w:rsidRPr="00E77FC4">
        <w:rPr>
          <w:i/>
          <w:iCs/>
        </w:rPr>
        <w:t>отоэлементы, GSM-модули и иные периферийные устройства устанавливаются самостоятельно и не входят в состав изделия. Их климатические и эксплуатационные ограничения определяются документацией производителей соответствующего оборудования.</w:t>
      </w:r>
    </w:p>
    <w:p w14:paraId="400D7DDF" w14:textId="1A4079D7" w:rsidR="00644A21" w:rsidRPr="002567C1" w:rsidRDefault="00BC5B53" w:rsidP="00E77FC4">
      <w:pPr>
        <w:pStyle w:val="aa"/>
        <w:rPr>
          <w:b/>
          <w:bCs/>
        </w:rPr>
      </w:pPr>
      <w:bookmarkStart w:id="3" w:name="_TOC_250004"/>
      <w:bookmarkStart w:id="4" w:name="_TOC_250002"/>
      <w:bookmarkEnd w:id="3"/>
      <w:r w:rsidRPr="00644A21">
        <w:rPr>
          <w:b/>
          <w:bCs/>
        </w:rPr>
        <w:lastRenderedPageBreak/>
        <w:t>5 Технические характеристики</w:t>
      </w:r>
      <w:bookmarkEnd w:id="4"/>
    </w:p>
    <w:p w14:paraId="2BEF9C32" w14:textId="2EABFCEB" w:rsidR="00644A21" w:rsidRDefault="00644A21" w:rsidP="00644A21">
      <w:pPr>
        <w:pStyle w:val="aa"/>
      </w:pPr>
      <w:r>
        <w:t>Расстояние от уровня дорожного полотна до центра стрелы ---------------   не более 950 мм</w:t>
      </w:r>
    </w:p>
    <w:p w14:paraId="22480342" w14:textId="3FCC2EAE" w:rsidR="00644A21" w:rsidRDefault="00644A21" w:rsidP="00644A21">
      <w:pPr>
        <w:pStyle w:val="aa"/>
      </w:pPr>
      <w:r>
        <w:t xml:space="preserve">Ширина перекрываемого проезда    ---------------   </w:t>
      </w:r>
      <w:r>
        <w:t>от 3 до 8</w:t>
      </w:r>
      <w:r>
        <w:t xml:space="preserve"> м</w:t>
      </w:r>
      <w:r>
        <w:t>етров (согласно ТЗ)</w:t>
      </w:r>
    </w:p>
    <w:p w14:paraId="3FB1AD54" w14:textId="70046643" w:rsidR="00644A21" w:rsidRDefault="00644A21" w:rsidP="00644A21">
      <w:pPr>
        <w:pStyle w:val="aa"/>
      </w:pPr>
      <w:r>
        <w:t>Вес                       ---------------------------------------   1200 кг</w:t>
      </w:r>
    </w:p>
    <w:p w14:paraId="1E534BC1" w14:textId="30F4EC48" w:rsidR="00644A21" w:rsidRDefault="00644A21" w:rsidP="00644A21">
      <w:pPr>
        <w:pStyle w:val="aa"/>
      </w:pPr>
      <w:r>
        <w:t>Сила удержания более -------    1 680 000 Дж или К12 по PAS 68</w:t>
      </w:r>
    </w:p>
    <w:p w14:paraId="5DC8E0C9" w14:textId="44AA317B" w:rsidR="00644A21" w:rsidRPr="00E77FC4" w:rsidRDefault="00644A21" w:rsidP="00644A21">
      <w:pPr>
        <w:pStyle w:val="aa"/>
      </w:pPr>
      <w:r>
        <w:t>Степень влага-пылезащиты электрооборудования: не ниже IP 65</w:t>
      </w:r>
    </w:p>
    <w:p w14:paraId="29C55693" w14:textId="77777777" w:rsidR="00E60C74" w:rsidRPr="00E77FC4" w:rsidRDefault="00E60C74" w:rsidP="00E77FC4">
      <w:pPr>
        <w:pStyle w:val="aa"/>
      </w:pPr>
    </w:p>
    <w:p w14:paraId="3C8E1C8B" w14:textId="77777777" w:rsidR="00E60C74" w:rsidRPr="00E77FC4" w:rsidRDefault="00E60C74" w:rsidP="00E77FC4">
      <w:pPr>
        <w:pStyle w:val="aa"/>
      </w:pPr>
    </w:p>
    <w:p w14:paraId="32E9E7F9" w14:textId="43106CE6" w:rsidR="00290242" w:rsidRDefault="00290242" w:rsidP="00E77FC4">
      <w:pPr>
        <w:pStyle w:val="aa"/>
      </w:pPr>
    </w:p>
    <w:p w14:paraId="03848CA1" w14:textId="42796D2E" w:rsidR="002567C1" w:rsidRPr="00E77FC4" w:rsidRDefault="002567C1" w:rsidP="00E77FC4">
      <w:pPr>
        <w:pStyle w:val="aa"/>
      </w:pPr>
      <w:r>
        <w:rPr>
          <w:noProof/>
        </w:rPr>
        <w:drawing>
          <wp:inline distT="0" distB="0" distL="0" distR="0" wp14:anchorId="475E4735" wp14:editId="2CDE5E7A">
            <wp:extent cx="6791325" cy="1922145"/>
            <wp:effectExtent l="0" t="0" r="9525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противотаранный шлагбаум СВЕРХУ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0F60" w14:textId="77777777" w:rsidR="00290242" w:rsidRPr="00E77FC4" w:rsidRDefault="00290242" w:rsidP="00E77FC4">
      <w:pPr>
        <w:pStyle w:val="aa"/>
      </w:pPr>
    </w:p>
    <w:p w14:paraId="6FDBC07F" w14:textId="77777777" w:rsidR="00290242" w:rsidRPr="00E77FC4" w:rsidRDefault="00290242" w:rsidP="00E77FC4">
      <w:pPr>
        <w:pStyle w:val="aa"/>
      </w:pPr>
      <w:r w:rsidRPr="00E77FC4">
        <w:t>Рисунок 1. Габаритные размеры шлагбаума</w:t>
      </w:r>
    </w:p>
    <w:p w14:paraId="5C74B42F" w14:textId="5257A070" w:rsidR="00290242" w:rsidRDefault="00290242" w:rsidP="00E77FC4">
      <w:pPr>
        <w:pStyle w:val="aa"/>
      </w:pPr>
      <w:r w:rsidRPr="00E77FC4">
        <w:t>Длина стрелы зависит от выбранной ширины проезда</w:t>
      </w:r>
    </w:p>
    <w:p w14:paraId="06B2CB86" w14:textId="77777777" w:rsidR="00E77FC4" w:rsidRPr="00E77FC4" w:rsidRDefault="00E77FC4" w:rsidP="00E77FC4">
      <w:pPr>
        <w:pStyle w:val="aa"/>
      </w:pPr>
    </w:p>
    <w:p w14:paraId="04314638" w14:textId="77777777" w:rsidR="00385388" w:rsidRPr="00E77FC4" w:rsidRDefault="00385388" w:rsidP="00E77FC4">
      <w:pPr>
        <w:pStyle w:val="aa"/>
        <w:rPr>
          <w:b/>
          <w:bCs/>
        </w:rPr>
      </w:pPr>
    </w:p>
    <w:p w14:paraId="715F8F55" w14:textId="682E99E8" w:rsidR="00385388" w:rsidRPr="002567C1" w:rsidRDefault="00290242" w:rsidP="00E77FC4">
      <w:pPr>
        <w:pStyle w:val="aa"/>
        <w:rPr>
          <w:b/>
          <w:bCs/>
        </w:rPr>
      </w:pPr>
      <w:proofErr w:type="gramStart"/>
      <w:r w:rsidRPr="002567C1">
        <w:rPr>
          <w:b/>
          <w:bCs/>
        </w:rPr>
        <w:t xml:space="preserve">6 </w:t>
      </w:r>
      <w:r w:rsidR="00385388" w:rsidRPr="002567C1">
        <w:rPr>
          <w:b/>
          <w:bCs/>
        </w:rPr>
        <w:t xml:space="preserve"> Состав</w:t>
      </w:r>
      <w:proofErr w:type="gramEnd"/>
      <w:r w:rsidR="00385388" w:rsidRPr="002567C1">
        <w:rPr>
          <w:b/>
          <w:bCs/>
        </w:rPr>
        <w:t xml:space="preserve"> изделия</w:t>
      </w:r>
    </w:p>
    <w:p w14:paraId="5ED337C4" w14:textId="2FA7DF13" w:rsidR="002567C1" w:rsidRPr="00E77FC4" w:rsidRDefault="002567C1" w:rsidP="00E77FC4">
      <w:pPr>
        <w:pStyle w:val="aa"/>
      </w:pPr>
      <w:r>
        <w:rPr>
          <w:noProof/>
        </w:rPr>
        <w:drawing>
          <wp:inline distT="0" distB="0" distL="0" distR="0" wp14:anchorId="70618726" wp14:editId="0F93AEDC">
            <wp:extent cx="6804025" cy="22498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025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0AAA89" w14:textId="7AD1ACBD" w:rsidR="00290242" w:rsidRDefault="00385388" w:rsidP="00E77FC4">
      <w:pPr>
        <w:pStyle w:val="aa"/>
      </w:pPr>
      <w:r w:rsidRPr="00E77FC4">
        <w:t xml:space="preserve">Конструкция шлагбаума серии </w:t>
      </w:r>
      <w:r w:rsidR="002567C1">
        <w:t xml:space="preserve">ВИДАР </w:t>
      </w:r>
      <w:r w:rsidRPr="00E77FC4">
        <w:t xml:space="preserve">состоит из следующих механических узлов: </w:t>
      </w:r>
      <w:r w:rsidR="00C31DD2" w:rsidRPr="00E77FC4">
        <w:t>основная стойка (тумба)</w:t>
      </w:r>
      <w:r w:rsidRPr="00E77FC4">
        <w:t>, стрела</w:t>
      </w:r>
      <w:r w:rsidR="002567C1">
        <w:t xml:space="preserve"> со стальными тросами рывкового типа</w:t>
      </w:r>
      <w:r w:rsidRPr="00E77FC4">
        <w:t xml:space="preserve">, </w:t>
      </w:r>
      <w:r w:rsidR="00C31DD2" w:rsidRPr="00E77FC4">
        <w:t>стойка уловитель</w:t>
      </w:r>
      <w:r w:rsidRPr="00E77FC4">
        <w:t>.</w:t>
      </w:r>
    </w:p>
    <w:p w14:paraId="58DCC280" w14:textId="77777777" w:rsidR="002567C1" w:rsidRDefault="002567C1" w:rsidP="00E77FC4">
      <w:pPr>
        <w:pStyle w:val="aa"/>
      </w:pPr>
    </w:p>
    <w:p w14:paraId="0D6258BA" w14:textId="47E6DD39" w:rsidR="002567C1" w:rsidRPr="002567C1" w:rsidRDefault="002567C1" w:rsidP="002567C1">
      <w:pPr>
        <w:pStyle w:val="aa"/>
      </w:pPr>
      <w:r w:rsidRPr="002567C1">
        <w:t>Комплектность – в соответствии со спецификацией (СП) из комплекта КД.</w:t>
      </w:r>
    </w:p>
    <w:p w14:paraId="10F28CD9" w14:textId="1B7765BC" w:rsidR="002567C1" w:rsidRPr="002567C1" w:rsidRDefault="002567C1" w:rsidP="002567C1">
      <w:pPr>
        <w:pStyle w:val="aa"/>
      </w:pPr>
      <w:r>
        <w:t>Основная т</w:t>
      </w:r>
      <w:r w:rsidRPr="002567C1">
        <w:t>умба шлагбаума – 1 шт.</w:t>
      </w:r>
    </w:p>
    <w:p w14:paraId="441219ED" w14:textId="1456E667" w:rsidR="002567C1" w:rsidRPr="002567C1" w:rsidRDefault="002567C1" w:rsidP="002567C1">
      <w:pPr>
        <w:pStyle w:val="aa"/>
      </w:pPr>
      <w:r w:rsidRPr="002567C1">
        <w:t>Стрела   – 1 шт.</w:t>
      </w:r>
    </w:p>
    <w:p w14:paraId="057982AD" w14:textId="3668D8E3" w:rsidR="002567C1" w:rsidRPr="002567C1" w:rsidRDefault="002567C1" w:rsidP="002567C1">
      <w:pPr>
        <w:pStyle w:val="aa"/>
      </w:pPr>
      <w:r w:rsidRPr="002567C1">
        <w:t>Трос стальной – 4 шт.</w:t>
      </w:r>
    </w:p>
    <w:p w14:paraId="2196D7B4" w14:textId="2FCE2AE7" w:rsidR="002567C1" w:rsidRDefault="002567C1" w:rsidP="002567C1">
      <w:pPr>
        <w:pStyle w:val="aa"/>
      </w:pPr>
      <w:r>
        <w:t>Стойка уловитель</w:t>
      </w:r>
      <w:r w:rsidRPr="002567C1">
        <w:t xml:space="preserve"> – 1 шт.</w:t>
      </w:r>
    </w:p>
    <w:p w14:paraId="1350A408" w14:textId="6AC1C575" w:rsidR="002567C1" w:rsidRDefault="002567C1" w:rsidP="002567C1">
      <w:pPr>
        <w:pStyle w:val="aa"/>
      </w:pPr>
      <w:r>
        <w:t>Закладные под основную стойку – 1 шт.</w:t>
      </w:r>
    </w:p>
    <w:p w14:paraId="26C10C25" w14:textId="575849A4" w:rsidR="002567C1" w:rsidRPr="002567C1" w:rsidRDefault="002567C1" w:rsidP="002567C1">
      <w:pPr>
        <w:pStyle w:val="aa"/>
      </w:pPr>
      <w:r>
        <w:t>Закладные под стойку уловитель – 1 шт.</w:t>
      </w:r>
    </w:p>
    <w:p w14:paraId="32DDD85A" w14:textId="22A1A801" w:rsidR="002567C1" w:rsidRPr="002567C1" w:rsidRDefault="002567C1" w:rsidP="002567C1">
      <w:pPr>
        <w:pStyle w:val="aa"/>
      </w:pPr>
      <w:r w:rsidRPr="002567C1">
        <w:t>Гидравлическая станция – 1 шт.</w:t>
      </w:r>
    </w:p>
    <w:p w14:paraId="03C1C4DF" w14:textId="526C344D" w:rsidR="002567C1" w:rsidRPr="002567C1" w:rsidRDefault="002567C1" w:rsidP="002567C1">
      <w:pPr>
        <w:pStyle w:val="aa"/>
      </w:pPr>
      <w:r w:rsidRPr="002567C1">
        <w:t>Гидроцилиндр (опция) – 1 шт.</w:t>
      </w:r>
    </w:p>
    <w:p w14:paraId="3BAA6020" w14:textId="52660B59" w:rsidR="002567C1" w:rsidRPr="002567C1" w:rsidRDefault="002567C1" w:rsidP="002567C1">
      <w:pPr>
        <w:pStyle w:val="aa"/>
      </w:pPr>
      <w:r w:rsidRPr="002567C1">
        <w:t>Паспорт – 1 шт.</w:t>
      </w:r>
    </w:p>
    <w:p w14:paraId="07D7A075" w14:textId="12367F8C" w:rsidR="002567C1" w:rsidRPr="00E77FC4" w:rsidRDefault="002567C1" w:rsidP="002567C1">
      <w:pPr>
        <w:pStyle w:val="aa"/>
        <w:rPr>
          <w:b/>
          <w:bCs/>
        </w:rPr>
      </w:pPr>
      <w:r w:rsidRPr="002567C1">
        <w:rPr>
          <w:b/>
          <w:bCs/>
        </w:rPr>
        <w:t>Примечание! Изготовитель сохраняет за собой исключительное право внесения изменений в комплектность изделия в связи с особенностями конкретного заказа.</w:t>
      </w:r>
    </w:p>
    <w:p w14:paraId="063D30F3" w14:textId="33A44598" w:rsidR="00C31DD2" w:rsidRDefault="00C31DD2" w:rsidP="00E77FC4">
      <w:pPr>
        <w:pStyle w:val="aa"/>
        <w:rPr>
          <w:b/>
          <w:bCs/>
        </w:rPr>
      </w:pPr>
    </w:p>
    <w:p w14:paraId="400E9A9C" w14:textId="0B4E1A9B" w:rsidR="003170E8" w:rsidRDefault="003170E8" w:rsidP="00E77FC4">
      <w:pPr>
        <w:pStyle w:val="aa"/>
        <w:rPr>
          <w:b/>
          <w:bCs/>
        </w:rPr>
      </w:pPr>
    </w:p>
    <w:p w14:paraId="2FAED6EA" w14:textId="361AC9E4" w:rsidR="003170E8" w:rsidRPr="003170E8" w:rsidRDefault="003170E8" w:rsidP="003170E8">
      <w:pPr>
        <w:pStyle w:val="aa"/>
        <w:rPr>
          <w:b/>
          <w:bCs/>
        </w:rPr>
      </w:pPr>
      <w:r>
        <w:rPr>
          <w:b/>
          <w:bCs/>
        </w:rPr>
        <w:lastRenderedPageBreak/>
        <w:t xml:space="preserve">7. </w:t>
      </w:r>
      <w:r w:rsidRPr="003170E8">
        <w:rPr>
          <w:b/>
          <w:bCs/>
        </w:rPr>
        <w:t>Сведения об изготовителе</w:t>
      </w:r>
    </w:p>
    <w:p w14:paraId="61778C13" w14:textId="501A40AD" w:rsidR="003170E8" w:rsidRPr="003170E8" w:rsidRDefault="003170E8" w:rsidP="003170E8">
      <w:pPr>
        <w:pStyle w:val="aa"/>
      </w:pPr>
      <w:r w:rsidRPr="003170E8">
        <w:t>Изготовитель – ООО НПК «Центурион XXI век».</w:t>
      </w:r>
    </w:p>
    <w:p w14:paraId="4245902A" w14:textId="77777777" w:rsidR="003170E8" w:rsidRPr="003170E8" w:rsidRDefault="003170E8" w:rsidP="003170E8">
      <w:pPr>
        <w:pStyle w:val="aa"/>
      </w:pPr>
      <w:r w:rsidRPr="003170E8">
        <w:t>Адрес: Россия, 191040, г. Санкт-Петербург, пер. Яковлевский 2.</w:t>
      </w:r>
    </w:p>
    <w:p w14:paraId="01B87E3E" w14:textId="77777777" w:rsidR="003170E8" w:rsidRPr="003170E8" w:rsidRDefault="003170E8" w:rsidP="003170E8">
      <w:pPr>
        <w:pStyle w:val="aa"/>
        <w:rPr>
          <w:lang w:val="en-US"/>
        </w:rPr>
      </w:pPr>
      <w:r w:rsidRPr="003170E8">
        <w:t xml:space="preserve"> </w:t>
      </w:r>
      <w:r w:rsidRPr="003170E8">
        <w:rPr>
          <w:lang w:val="en-US"/>
        </w:rPr>
        <w:t>E-mail: info@centurion21.ru. Web: www.centurion21.ru.</w:t>
      </w:r>
    </w:p>
    <w:p w14:paraId="4E5F6E2C" w14:textId="512A5D9C" w:rsidR="003170E8" w:rsidRDefault="003170E8" w:rsidP="003170E8">
      <w:pPr>
        <w:pStyle w:val="aa"/>
      </w:pPr>
      <w:r w:rsidRPr="003170E8">
        <w:t xml:space="preserve">Круглосуточная служба технической поддержки по </w:t>
      </w:r>
      <w:proofErr w:type="gramStart"/>
      <w:r w:rsidRPr="003170E8">
        <w:t>телефону :</w:t>
      </w:r>
      <w:proofErr w:type="gramEnd"/>
      <w:r w:rsidRPr="003170E8">
        <w:t>+7-952-396-79-36</w:t>
      </w:r>
    </w:p>
    <w:p w14:paraId="6155F832" w14:textId="77777777" w:rsidR="003170E8" w:rsidRDefault="003170E8" w:rsidP="003170E8">
      <w:pPr>
        <w:pStyle w:val="aa"/>
      </w:pPr>
    </w:p>
    <w:p w14:paraId="7A3A3CF6" w14:textId="2F43A554" w:rsidR="003170E8" w:rsidRDefault="003170E8" w:rsidP="003170E8">
      <w:pPr>
        <w:pStyle w:val="aa"/>
      </w:pPr>
      <w:r>
        <w:t>Свидетельство о приёмке</w:t>
      </w:r>
    </w:p>
    <w:p w14:paraId="27419A96" w14:textId="43F7D8EE" w:rsidR="003170E8" w:rsidRDefault="003170E8" w:rsidP="003170E8">
      <w:pPr>
        <w:pStyle w:val="aa"/>
      </w:pPr>
      <w:r>
        <w:t xml:space="preserve">Изделие «Шлагбаум автоматический </w:t>
      </w:r>
      <w:proofErr w:type="spellStart"/>
      <w:r>
        <w:t>противотаранный</w:t>
      </w:r>
      <w:proofErr w:type="spellEnd"/>
      <w:r>
        <w:t xml:space="preserve"> с вертикальным подъёмом </w:t>
      </w:r>
      <w:proofErr w:type="gramStart"/>
      <w:r>
        <w:t>стрелы»  признано</w:t>
      </w:r>
      <w:proofErr w:type="gramEnd"/>
      <w:r>
        <w:t xml:space="preserve"> годным к эксплуатации.</w:t>
      </w:r>
    </w:p>
    <w:p w14:paraId="1AD431A7" w14:textId="77777777" w:rsidR="003170E8" w:rsidRDefault="003170E8" w:rsidP="003170E8">
      <w:pPr>
        <w:pStyle w:val="aa"/>
      </w:pPr>
      <w:r>
        <w:t>Модификация изделия:</w:t>
      </w:r>
      <w:r>
        <w:tab/>
        <w:t>ВИДАР 0000.К12</w:t>
      </w:r>
    </w:p>
    <w:p w14:paraId="5981A03E" w14:textId="77777777" w:rsidR="003170E8" w:rsidRDefault="003170E8" w:rsidP="003170E8">
      <w:pPr>
        <w:pStyle w:val="aa"/>
      </w:pPr>
    </w:p>
    <w:p w14:paraId="5CED5CCA" w14:textId="77777777" w:rsidR="003170E8" w:rsidRDefault="003170E8" w:rsidP="003170E8">
      <w:pPr>
        <w:pStyle w:val="aa"/>
      </w:pPr>
      <w:r>
        <w:t>Заводской номер:</w:t>
      </w:r>
      <w:r>
        <w:tab/>
      </w:r>
    </w:p>
    <w:p w14:paraId="190D8B4D" w14:textId="77777777" w:rsidR="003170E8" w:rsidRDefault="003170E8" w:rsidP="003170E8">
      <w:pPr>
        <w:pStyle w:val="aa"/>
      </w:pPr>
    </w:p>
    <w:p w14:paraId="37A5BB40" w14:textId="77777777" w:rsidR="003170E8" w:rsidRDefault="003170E8" w:rsidP="003170E8">
      <w:pPr>
        <w:pStyle w:val="aa"/>
      </w:pPr>
      <w:r>
        <w:t>Дата выпуска:</w:t>
      </w:r>
      <w:r>
        <w:tab/>
        <w:t>04.08.2026</w:t>
      </w:r>
    </w:p>
    <w:p w14:paraId="6C0D5B84" w14:textId="77777777" w:rsidR="003170E8" w:rsidRDefault="003170E8" w:rsidP="003170E8">
      <w:pPr>
        <w:pStyle w:val="aa"/>
      </w:pPr>
    </w:p>
    <w:p w14:paraId="043074D1" w14:textId="77777777" w:rsidR="003170E8" w:rsidRDefault="003170E8" w:rsidP="003170E8">
      <w:pPr>
        <w:pStyle w:val="aa"/>
      </w:pPr>
      <w:r>
        <w:t>Начальник ОТК:</w:t>
      </w:r>
      <w:r>
        <w:tab/>
        <w:t>__________________________</w:t>
      </w:r>
      <w:r>
        <w:t xml:space="preserve">                     </w:t>
      </w:r>
      <w:r>
        <w:t>__________________________</w:t>
      </w:r>
    </w:p>
    <w:p w14:paraId="493C1ADB" w14:textId="59AF6956" w:rsidR="003170E8" w:rsidRDefault="003170E8" w:rsidP="003170E8">
      <w:pPr>
        <w:pStyle w:val="aa"/>
      </w:pPr>
      <w:r>
        <w:t xml:space="preserve">                                            </w:t>
      </w:r>
      <w:r w:rsidR="001631BE">
        <w:t>л</w:t>
      </w:r>
      <w:r>
        <w:t>ичная подпись</w:t>
      </w:r>
      <w:r>
        <w:tab/>
      </w:r>
      <w:r>
        <w:t xml:space="preserve">          </w:t>
      </w:r>
      <w:r>
        <w:t>М.П.</w:t>
      </w:r>
      <w:r>
        <w:tab/>
      </w:r>
      <w:r>
        <w:t xml:space="preserve">                 </w:t>
      </w:r>
      <w:r w:rsidR="001631BE">
        <w:t>р</w:t>
      </w:r>
      <w:r w:rsidRPr="003170E8">
        <w:t>асшифровка подписи</w:t>
      </w:r>
      <w:r w:rsidRPr="003170E8">
        <w:tab/>
      </w:r>
      <w:r w:rsidRPr="003170E8">
        <w:tab/>
      </w:r>
    </w:p>
    <w:p w14:paraId="5B6032AD" w14:textId="77777777" w:rsidR="003170E8" w:rsidRDefault="003170E8" w:rsidP="003170E8">
      <w:pPr>
        <w:pStyle w:val="aa"/>
      </w:pPr>
    </w:p>
    <w:p w14:paraId="09789961" w14:textId="3D1712FA" w:rsidR="003170E8" w:rsidRDefault="001631BE" w:rsidP="003170E8">
      <w:pPr>
        <w:pStyle w:val="aa"/>
      </w:pPr>
      <w:r>
        <w:t>дата</w:t>
      </w:r>
      <w:r w:rsidR="003170E8">
        <w:tab/>
      </w:r>
      <w:r w:rsidR="003170E8">
        <w:tab/>
      </w:r>
    </w:p>
    <w:p w14:paraId="3A720EE1" w14:textId="44B195E5" w:rsidR="001631BE" w:rsidRDefault="001631BE" w:rsidP="003170E8">
      <w:pPr>
        <w:pStyle w:val="aa"/>
      </w:pPr>
    </w:p>
    <w:p w14:paraId="4563D173" w14:textId="4EAFCB7E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Представитель заказчика (при </w:t>
      </w:r>
      <w:proofErr w:type="gramStart"/>
      <w:r>
        <w:rPr>
          <w:color w:val="000000"/>
          <w:sz w:val="20"/>
          <w:szCs w:val="20"/>
        </w:rPr>
        <w:t>наличии)_</w:t>
      </w:r>
      <w:proofErr w:type="gramEnd"/>
      <w:r>
        <w:rPr>
          <w:color w:val="000000"/>
          <w:sz w:val="20"/>
          <w:szCs w:val="20"/>
        </w:rPr>
        <w:t xml:space="preserve">            </w:t>
      </w:r>
      <w:r>
        <w:rPr>
          <w:color w:val="000000"/>
          <w:sz w:val="20"/>
          <w:szCs w:val="20"/>
        </w:rPr>
        <w:t>_____________________</w:t>
      </w:r>
      <w:r>
        <w:rPr>
          <w:color w:val="000000"/>
          <w:sz w:val="20"/>
          <w:szCs w:val="20"/>
        </w:rPr>
        <w:t xml:space="preserve">                                  ___________________</w:t>
      </w:r>
    </w:p>
    <w:p w14:paraId="21670611" w14:textId="72DC1718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</w:t>
      </w:r>
      <w:r>
        <w:rPr>
          <w:color w:val="000000"/>
          <w:sz w:val="20"/>
          <w:szCs w:val="20"/>
        </w:rPr>
        <w:t>личная подпись</w:t>
      </w:r>
      <w:r>
        <w:rPr>
          <w:color w:val="000000"/>
          <w:sz w:val="20"/>
          <w:szCs w:val="20"/>
        </w:rPr>
        <w:tab/>
        <w:t xml:space="preserve">       </w:t>
      </w:r>
      <w:r w:rsidRPr="001631BE">
        <w:rPr>
          <w:color w:val="000000"/>
          <w:sz w:val="20"/>
          <w:szCs w:val="20"/>
        </w:rPr>
        <w:t>М.П.</w:t>
      </w:r>
      <w:r w:rsidRPr="001631BE">
        <w:rPr>
          <w:color w:val="000000"/>
          <w:sz w:val="20"/>
          <w:szCs w:val="20"/>
        </w:rPr>
        <w:tab/>
        <w:t xml:space="preserve">     </w:t>
      </w:r>
      <w:r>
        <w:rPr>
          <w:color w:val="000000"/>
          <w:sz w:val="20"/>
          <w:szCs w:val="20"/>
        </w:rPr>
        <w:t xml:space="preserve">        расшифровка подписи</w:t>
      </w:r>
    </w:p>
    <w:p w14:paraId="08607320" w14:textId="77777777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дата </w:t>
      </w:r>
    </w:p>
    <w:p w14:paraId="772D47E5" w14:textId="77777777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F2C2204" w14:textId="08B0FEFC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Представитель монтажной организации (при </w:t>
      </w:r>
      <w:proofErr w:type="gramStart"/>
      <w:r>
        <w:rPr>
          <w:color w:val="000000"/>
          <w:sz w:val="20"/>
          <w:szCs w:val="20"/>
        </w:rPr>
        <w:t>наличии)_</w:t>
      </w:r>
      <w:proofErr w:type="gramEnd"/>
      <w:r>
        <w:rPr>
          <w:color w:val="000000"/>
          <w:sz w:val="20"/>
          <w:szCs w:val="20"/>
        </w:rPr>
        <w:t>_____________________</w:t>
      </w:r>
      <w:r>
        <w:rPr>
          <w:color w:val="000000"/>
          <w:sz w:val="20"/>
          <w:szCs w:val="20"/>
        </w:rPr>
        <w:t xml:space="preserve">                     ___________________</w:t>
      </w:r>
    </w:p>
    <w:p w14:paraId="7B21B6CF" w14:textId="04594041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       </w:t>
      </w:r>
      <w:r>
        <w:rPr>
          <w:color w:val="000000"/>
          <w:sz w:val="20"/>
          <w:szCs w:val="20"/>
        </w:rPr>
        <w:t xml:space="preserve">  личная подпись</w:t>
      </w:r>
      <w:r>
        <w:rPr>
          <w:color w:val="000000"/>
          <w:sz w:val="20"/>
          <w:szCs w:val="20"/>
        </w:rPr>
        <w:tab/>
      </w:r>
      <w:r w:rsidRPr="001631BE">
        <w:rPr>
          <w:color w:val="000000"/>
          <w:sz w:val="20"/>
          <w:szCs w:val="20"/>
        </w:rPr>
        <w:t>М.П.</w:t>
      </w:r>
      <w:r w:rsidRPr="001631BE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              расшифровка подписи</w:t>
      </w:r>
    </w:p>
    <w:p w14:paraId="576F2EB7" w14:textId="331036AA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ата</w:t>
      </w:r>
    </w:p>
    <w:p w14:paraId="5F6004B6" w14:textId="77777777" w:rsidR="001631B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BD048F5" w14:textId="77777777" w:rsidR="001631BE" w:rsidRDefault="001631BE" w:rsidP="003170E8">
      <w:pPr>
        <w:pStyle w:val="aa"/>
      </w:pPr>
    </w:p>
    <w:p w14:paraId="72A0DBE7" w14:textId="77777777" w:rsidR="003170E8" w:rsidRDefault="003170E8" w:rsidP="003170E8">
      <w:pPr>
        <w:pStyle w:val="aa"/>
      </w:pPr>
    </w:p>
    <w:p w14:paraId="20211991" w14:textId="3E79A3DB" w:rsidR="003170E8" w:rsidRPr="003170E8" w:rsidRDefault="003170E8" w:rsidP="003170E8">
      <w:pPr>
        <w:pStyle w:val="aa"/>
        <w:rPr>
          <w:b/>
          <w:bCs/>
        </w:rPr>
      </w:pPr>
      <w:proofErr w:type="gramStart"/>
      <w:r w:rsidRPr="003170E8">
        <w:rPr>
          <w:b/>
          <w:bCs/>
        </w:rPr>
        <w:t>8</w:t>
      </w:r>
      <w:r w:rsidR="00AB2122">
        <w:rPr>
          <w:b/>
          <w:bCs/>
        </w:rPr>
        <w:t xml:space="preserve"> </w:t>
      </w:r>
      <w:r w:rsidRPr="003170E8">
        <w:rPr>
          <w:b/>
          <w:bCs/>
        </w:rPr>
        <w:t xml:space="preserve"> </w:t>
      </w:r>
      <w:r w:rsidRPr="003170E8">
        <w:rPr>
          <w:b/>
          <w:bCs/>
        </w:rPr>
        <w:t>Гарантии</w:t>
      </w:r>
      <w:proofErr w:type="gramEnd"/>
      <w:r w:rsidRPr="003170E8">
        <w:rPr>
          <w:b/>
          <w:bCs/>
        </w:rPr>
        <w:t xml:space="preserve"> изготовителя</w:t>
      </w:r>
    </w:p>
    <w:p w14:paraId="30DE91D7" w14:textId="4BEF5CC5" w:rsidR="003170E8" w:rsidRDefault="003170E8" w:rsidP="003170E8">
      <w:pPr>
        <w:pStyle w:val="aa"/>
      </w:pPr>
      <w:r>
        <w:t>Изготовитель гарантирует соответствие шлагбаума требованиям КД и ТУ при соблюдении Потребителем условий эксплуатации, транспортирования, хранения, установки и монтажа.</w:t>
      </w:r>
    </w:p>
    <w:p w14:paraId="658DA77D" w14:textId="76F20E9F" w:rsidR="003170E8" w:rsidRDefault="003170E8" w:rsidP="003170E8">
      <w:pPr>
        <w:pStyle w:val="aa"/>
      </w:pPr>
      <w:r>
        <w:t>Продукция, вышедшая из строя по вине Изготовителя в течение гарантийного срока эксплуатации, будет отремонтирована бесплатно. В иных случаях Потребителю будет выставлен счёт из расчёта текущих ставок оплаты труда и стоимости расходных материалов.</w:t>
      </w:r>
    </w:p>
    <w:p w14:paraId="065F6412" w14:textId="00CD8ED7" w:rsidR="003170E8" w:rsidRDefault="003170E8" w:rsidP="003170E8">
      <w:pPr>
        <w:pStyle w:val="aa"/>
      </w:pPr>
      <w:r>
        <w:t>Гарантийный срок эксплуатации изделия составляет 12 месяцев со дня продажи.</w:t>
      </w:r>
    </w:p>
    <w:p w14:paraId="148EAB1B" w14:textId="233D5691" w:rsidR="003170E8" w:rsidRDefault="003170E8" w:rsidP="003170E8">
      <w:pPr>
        <w:pStyle w:val="aa"/>
      </w:pPr>
      <w:r>
        <w:t>Ограничение гарантийных обязательств на изделия, вышедшие из строя из-за неправильной эксплуатации, транспортирования, хранения, установки, монтажа или несчастного случая.</w:t>
      </w:r>
    </w:p>
    <w:p w14:paraId="41888812" w14:textId="2CF34127" w:rsidR="003170E8" w:rsidRDefault="003170E8" w:rsidP="003170E8">
      <w:pPr>
        <w:pStyle w:val="aa"/>
      </w:pPr>
      <w:r>
        <w:t xml:space="preserve">Производитель может отказать в гарантийном ремонте при выявлении неправильной эксплуатации оборудования, а </w:t>
      </w:r>
      <w:proofErr w:type="gramStart"/>
      <w:r>
        <w:t>так же</w:t>
      </w:r>
      <w:proofErr w:type="gramEnd"/>
      <w:r>
        <w:t xml:space="preserve"> нарушений технического обслуживания оборудования.</w:t>
      </w:r>
    </w:p>
    <w:p w14:paraId="0B1743D9" w14:textId="77777777" w:rsidR="003170E8" w:rsidRPr="003170E8" w:rsidRDefault="003170E8" w:rsidP="003170E8">
      <w:pPr>
        <w:pStyle w:val="aa"/>
      </w:pPr>
    </w:p>
    <w:p w14:paraId="30EC39AC" w14:textId="7E6E3214" w:rsidR="00385388" w:rsidRPr="00E77FC4" w:rsidRDefault="00AB2122" w:rsidP="00E77FC4">
      <w:pPr>
        <w:pStyle w:val="aa"/>
        <w:rPr>
          <w:b/>
          <w:bCs/>
        </w:rPr>
      </w:pPr>
      <w:r>
        <w:rPr>
          <w:b/>
          <w:bCs/>
        </w:rPr>
        <w:t xml:space="preserve">9 </w:t>
      </w:r>
      <w:r w:rsidR="00385388" w:rsidRPr="00E77FC4">
        <w:rPr>
          <w:b/>
          <w:bCs/>
        </w:rPr>
        <w:t>Подготовка к монтажу</w:t>
      </w:r>
    </w:p>
    <w:p w14:paraId="716D3E78" w14:textId="77777777" w:rsidR="00385388" w:rsidRPr="00E77FC4" w:rsidRDefault="00385388" w:rsidP="00E77FC4">
      <w:pPr>
        <w:pStyle w:val="aa"/>
      </w:pPr>
      <w:r w:rsidRPr="00E77FC4">
        <w:t>Перед распаковкой проверьте целостность транспортной упаковки. Распакуйте</w:t>
      </w:r>
      <w:r w:rsidR="00F578B7" w:rsidRPr="00E77FC4">
        <w:t xml:space="preserve"> </w:t>
      </w:r>
      <w:r w:rsidRPr="00E77FC4">
        <w:t>шлагбаум и проведите внешний осмотр на отсутствие повреждений. Проверьте</w:t>
      </w:r>
      <w:r w:rsidR="00F578B7" w:rsidRPr="00E77FC4">
        <w:t xml:space="preserve"> </w:t>
      </w:r>
      <w:r w:rsidRPr="00E77FC4">
        <w:t>комплектность согласно перечню комплекта, указанного в паспорте на изделие.</w:t>
      </w:r>
    </w:p>
    <w:p w14:paraId="02B3A978" w14:textId="64F9FC33" w:rsidR="00385388" w:rsidRPr="00E77FC4" w:rsidRDefault="00385388" w:rsidP="00E77FC4">
      <w:pPr>
        <w:pStyle w:val="aa"/>
      </w:pPr>
      <w:r w:rsidRPr="00E77FC4">
        <w:t>Особенности монтажа и меры безопасности</w:t>
      </w:r>
    </w:p>
    <w:p w14:paraId="41791040" w14:textId="77777777" w:rsidR="00385388" w:rsidRPr="00E77FC4" w:rsidRDefault="00385388" w:rsidP="00E77FC4">
      <w:pPr>
        <w:pStyle w:val="aa"/>
      </w:pPr>
      <w:r w:rsidRPr="00E77FC4">
        <w:t>Монтаж должны выполнять специалисты, изучившие данное руководство и</w:t>
      </w:r>
      <w:r w:rsidR="00F578B7" w:rsidRPr="00E77FC4">
        <w:t xml:space="preserve"> </w:t>
      </w:r>
      <w:r w:rsidR="00C31DD2" w:rsidRPr="00E77FC4">
        <w:t>п</w:t>
      </w:r>
      <w:r w:rsidRPr="00E77FC4">
        <w:t>рошедшие</w:t>
      </w:r>
      <w:r w:rsidR="00C31DD2" w:rsidRPr="00E77FC4">
        <w:t xml:space="preserve"> </w:t>
      </w:r>
      <w:r w:rsidRPr="00E77FC4">
        <w:t>инструктаж по технике безопасности выполнения монтажных работ.</w:t>
      </w:r>
    </w:p>
    <w:p w14:paraId="203D1828" w14:textId="76BD04AD" w:rsidR="00C92AA5" w:rsidRDefault="00C92AA5" w:rsidP="00C92AA5">
      <w:pPr>
        <w:pStyle w:val="aa"/>
      </w:pPr>
      <w:r>
        <w:t>При проведении погрузочно-разгрузочных работ строго соблюдать требования ПОТ РМ-007 Межотраслевые правила по охране труда при погрузочно-разгрузочных работах и размещении грузов</w:t>
      </w:r>
      <w:r>
        <w:t xml:space="preserve">, а </w:t>
      </w:r>
      <w:proofErr w:type="gramStart"/>
      <w:r>
        <w:t>так же</w:t>
      </w:r>
      <w:proofErr w:type="gramEnd"/>
      <w:r>
        <w:t xml:space="preserve"> </w:t>
      </w:r>
      <w:r w:rsidRPr="00C92AA5">
        <w:t>Правил противопожарного режима в РФ. При выполнении монтажных работ используйте СИЗ. На время монтажных работ организуйте зону безопасности для монтажников в виде оградительных предупреждающих лент и информационных знаков безопасности по ГОСТ Р 12.4.026-2015.</w:t>
      </w:r>
    </w:p>
    <w:p w14:paraId="62D478EA" w14:textId="14BCAD7C" w:rsidR="00C92AA5" w:rsidRDefault="00C92AA5" w:rsidP="00C92AA5">
      <w:pPr>
        <w:pStyle w:val="aa"/>
      </w:pPr>
      <w:r>
        <w:t>Производственное оборудование должно обеспечивать безопасность работающих при монтаже (демонтаже)</w:t>
      </w:r>
      <w:r>
        <w:t xml:space="preserve"> шлагбаума</w:t>
      </w:r>
      <w:r>
        <w:t xml:space="preserve"> при соблюдении требований (условий, правил), предусмотренных эксплуатационной документацией.</w:t>
      </w:r>
    </w:p>
    <w:p w14:paraId="5F5D9C2F" w14:textId="1C734B35" w:rsidR="00385388" w:rsidRPr="00E77FC4" w:rsidRDefault="00C92AA5" w:rsidP="00E77FC4">
      <w:pPr>
        <w:pStyle w:val="aa"/>
      </w:pPr>
      <w:r>
        <w:t>Работы по монтажу шлагбаума производить силами двух человек при помощи подъемно-транспортного механизма (автокран, манипулятор) грузоподъемностью не менее 1т.</w:t>
      </w:r>
    </w:p>
    <w:p w14:paraId="6401E38E" w14:textId="77777777" w:rsidR="009843DA" w:rsidRPr="00E77FC4" w:rsidRDefault="009843DA" w:rsidP="00E77FC4">
      <w:pPr>
        <w:pStyle w:val="aa"/>
      </w:pPr>
    </w:p>
    <w:p w14:paraId="3783AAB5" w14:textId="77777777" w:rsidR="009843DA" w:rsidRPr="00E77FC4" w:rsidRDefault="006358FA" w:rsidP="00E77FC4">
      <w:pPr>
        <w:pStyle w:val="aa"/>
        <w:rPr>
          <w:b/>
          <w:bCs/>
        </w:rPr>
      </w:pPr>
      <w:r w:rsidRPr="00E77FC4">
        <w:rPr>
          <w:b/>
          <w:bCs/>
        </w:rPr>
        <w:lastRenderedPageBreak/>
        <w:t xml:space="preserve">10 </w:t>
      </w:r>
      <w:r w:rsidR="009843DA" w:rsidRPr="00E77FC4">
        <w:rPr>
          <w:b/>
          <w:bCs/>
        </w:rPr>
        <w:t>Подготовка фундаментной площадки</w:t>
      </w:r>
    </w:p>
    <w:p w14:paraId="455B41E8" w14:textId="77777777" w:rsidR="00AB2122" w:rsidRDefault="00AB2122" w:rsidP="00AB2122">
      <w:pPr>
        <w:pStyle w:val="aa"/>
      </w:pPr>
      <w:r>
        <w:t>Фундамент опоры определяется Рабочим проектом и зависит от вида грунтов в месте её установки. В настоящем подразделе приведена общая, наиболее распространённая технология установки основания (стойки) опоры.</w:t>
      </w:r>
    </w:p>
    <w:p w14:paraId="58FC2F35" w14:textId="057AE1BE" w:rsidR="00AB2122" w:rsidRDefault="00AB2122" w:rsidP="00AB2122">
      <w:pPr>
        <w:pStyle w:val="aa"/>
      </w:pPr>
      <w:r>
        <w:t>Перед проведением работ подготовить необходимое количество компонентов цементно-бетонной смеси для приготовления бетона марки не ниже М</w:t>
      </w:r>
      <w:r>
        <w:t>3</w:t>
      </w:r>
      <w:r>
        <w:t xml:space="preserve">00 </w:t>
      </w:r>
      <w:r>
        <w:t>(</w:t>
      </w:r>
      <w:r w:rsidRPr="00AB2122">
        <w:t>класс В30</w:t>
      </w:r>
      <w:r>
        <w:t>)</w:t>
      </w:r>
      <w:r w:rsidRPr="00AB2122">
        <w:t xml:space="preserve"> </w:t>
      </w:r>
      <w:r>
        <w:t>допускается использование готового бетона.</w:t>
      </w:r>
    </w:p>
    <w:p w14:paraId="5138BFB7" w14:textId="22691DF6" w:rsidR="009843DA" w:rsidRPr="00E77FC4" w:rsidRDefault="00AB2122" w:rsidP="00AB2122">
      <w:pPr>
        <w:pStyle w:val="aa"/>
      </w:pPr>
      <w:r>
        <w:t>ВНИМАНИЕ: ПРИ ОТРИЦАТЕЛЬНЫХ ТЕМПЕРАТУРАХ ВОЗДУХА ПРИ ПРИГОТОВЛЕНИИ БЕТОНА И БЕТОНИРОВАНИИ ПРИМЕНЯТЬ ПРОТИВОМОРОЗНЫЕ ДОБАВКИ, А ТАКЖЕ ИСПОЛЬЗОВАТЬ ТЕХНОЛОГИИ ПРОГРЕВАНИЯ БЕТОНА.</w:t>
      </w:r>
    </w:p>
    <w:p w14:paraId="091FA0C8" w14:textId="7190FED4" w:rsidR="009843DA" w:rsidRDefault="009843DA" w:rsidP="00E77FC4">
      <w:pPr>
        <w:pStyle w:val="aa"/>
      </w:pPr>
      <w:r w:rsidRPr="00E77FC4">
        <w:t>Размер котлована: указан на рисунке 1</w:t>
      </w:r>
    </w:p>
    <w:p w14:paraId="39004C5D" w14:textId="2F6244A3" w:rsidR="00511128" w:rsidRDefault="00511128" w:rsidP="00511128">
      <w:pPr>
        <w:pStyle w:val="aa"/>
      </w:pPr>
      <w:r>
        <w:t>Принудительная остановка колесного автотранспортного средства обеспечивается только при условии монтажа шлагбаума на фундамент, выполненный в соответствии с проектной документацией или разработанный специализированной организацией, имеющей соответствующую лицензию.</w:t>
      </w:r>
    </w:p>
    <w:p w14:paraId="5B7E5A62" w14:textId="6AD44F8A" w:rsidR="00511128" w:rsidRDefault="00511128" w:rsidP="00511128">
      <w:pPr>
        <w:pStyle w:val="aa"/>
      </w:pPr>
      <w:r>
        <w:t>Параметры, указанные в эксплуатационной документации, достигаются при монтаже изделия на оригинальном фундаменте.</w:t>
      </w:r>
    </w:p>
    <w:p w14:paraId="195E5033" w14:textId="77777777" w:rsidR="00511128" w:rsidRDefault="00511128" w:rsidP="00511128">
      <w:pPr>
        <w:pStyle w:val="aa"/>
      </w:pPr>
      <w:r>
        <w:t xml:space="preserve">  ВНИМАНИЕ: В ПАСПОРТЕ НА ИЗДЕЛИЕ ОБЯЗАТЕЛЬНО ДОЛЖНЫ ХРАНИТЬСЯ КОПИИ АКТОВ СКРЫТЫХ РАБОТ ПО УСТРОЙСТВУ ФУНДА- МЕНТА! ПРИ ИХ ОТСУТСТВИИ ПРЕТЕНЗИИ ПО НЕСООТВЕТСТВИЮ ТРЕБОВАНИЯМ УКАЗАННЫМ В ПС НЕ ПРИНИМАЮТСЯ!</w:t>
      </w:r>
    </w:p>
    <w:p w14:paraId="52376BE6" w14:textId="79EF160F" w:rsidR="00511128" w:rsidRDefault="00511128" w:rsidP="00511128">
      <w:pPr>
        <w:pStyle w:val="aa"/>
      </w:pPr>
      <w:r>
        <w:t>При подготовке фундамента для монтажа шлагбаума следует выполнить весь комплекс работ в соответствии с требованиями проектной документации, в том числе:</w:t>
      </w:r>
    </w:p>
    <w:p w14:paraId="33333950" w14:textId="77777777" w:rsidR="00511128" w:rsidRDefault="00511128" w:rsidP="00511128">
      <w:pPr>
        <w:pStyle w:val="aa"/>
      </w:pPr>
      <w:r>
        <w:t>–</w:t>
      </w:r>
      <w:r>
        <w:tab/>
        <w:t>обеспечить необходимый слой гидроизоляции на боковых поверхностях фундамента, соприкасающихся с грунтом;</w:t>
      </w:r>
    </w:p>
    <w:p w14:paraId="4F2A74F9" w14:textId="77777777" w:rsidR="00511128" w:rsidRDefault="00511128" w:rsidP="00511128">
      <w:pPr>
        <w:pStyle w:val="aa"/>
      </w:pPr>
      <w:r>
        <w:t>–</w:t>
      </w:r>
      <w:r>
        <w:tab/>
        <w:t>провести в кабельных трассах отдельно силовые и сигнальные кабели;</w:t>
      </w:r>
    </w:p>
    <w:p w14:paraId="2AD6562A" w14:textId="77777777" w:rsidR="00511128" w:rsidRDefault="00511128" w:rsidP="00511128">
      <w:pPr>
        <w:pStyle w:val="aa"/>
      </w:pPr>
      <w:r>
        <w:t>–</w:t>
      </w:r>
      <w:r>
        <w:tab/>
        <w:t>перед заливкой бетона внутри отводов кабельных трасс проложить проволоку для прокладки электрических кабелей, обеспечить защиту отводов от попадания внутрь бетона и посторонних предметов;</w:t>
      </w:r>
    </w:p>
    <w:p w14:paraId="7BB45DB3" w14:textId="77777777" w:rsidR="00511128" w:rsidRDefault="00511128" w:rsidP="00511128">
      <w:pPr>
        <w:pStyle w:val="aa"/>
      </w:pPr>
      <w:r>
        <w:t>–</w:t>
      </w:r>
      <w:r>
        <w:tab/>
        <w:t>обеспечить точность расстояний между закладными.</w:t>
      </w:r>
    </w:p>
    <w:p w14:paraId="517B9111" w14:textId="642E2885" w:rsidR="00511128" w:rsidRDefault="00511128" w:rsidP="00511128">
      <w:pPr>
        <w:pStyle w:val="aa"/>
      </w:pPr>
      <w:r>
        <w:t xml:space="preserve">  ВНИМАНИЕ: ЗАПРЕЩАЕТСЯ ПРОКЛАДКА СИЛОВОГО И СИГНАЛЬ-НОГО КАБЕЛЕЙ СОВМЕСТНО, В ОДНОЙ КАБЕЛЬНОЙ КАНАЛИЗАЦИИ!</w:t>
      </w:r>
    </w:p>
    <w:p w14:paraId="0C790887" w14:textId="2740A388" w:rsidR="00511128" w:rsidRDefault="00511128" w:rsidP="00511128">
      <w:pPr>
        <w:pStyle w:val="aa"/>
      </w:pPr>
      <w:r>
        <w:t>ДЛЯ УДОБСТВА МОНТАЖА В КОМПЛЕКТЕ ПОСТАВКИ ИДУТ ЗАКЛАДНЫЕ</w:t>
      </w:r>
    </w:p>
    <w:p w14:paraId="799F5DF7" w14:textId="2FB98B6B" w:rsidR="00AB2122" w:rsidRPr="00E77FC4" w:rsidRDefault="00511128" w:rsidP="00511128">
      <w:pPr>
        <w:pStyle w:val="aa"/>
      </w:pPr>
      <w:r>
        <w:t>Последовательность действий при проведении монтажа и демонтажа изделия определяется исходя из удобства и безопасности проведения работ с учетом требований настоящей ИМ.</w:t>
      </w:r>
    </w:p>
    <w:p w14:paraId="7FBE400B" w14:textId="6259116B" w:rsidR="00AB2122" w:rsidRDefault="00AB2122" w:rsidP="00AB2122">
      <w:pPr>
        <w:pStyle w:val="aa"/>
      </w:pPr>
      <w:r>
        <w:t xml:space="preserve">Выкопайте котлован под станину шлагбаума и стойку уловителя на дно котлована уложите гравий фракции 20-50 примерно 200-300 мм. К основной стойке заложите от места подключения </w:t>
      </w:r>
      <w:proofErr w:type="spellStart"/>
      <w:r>
        <w:t>гофрорукав</w:t>
      </w:r>
      <w:proofErr w:type="spellEnd"/>
      <w:r>
        <w:t xml:space="preserve"> 50 мм для подвода следующих кабелей.</w:t>
      </w:r>
    </w:p>
    <w:p w14:paraId="40ABD4E4" w14:textId="77777777" w:rsidR="00AB2122" w:rsidRDefault="00AB2122" w:rsidP="00AB2122">
      <w:pPr>
        <w:pStyle w:val="aa"/>
      </w:pPr>
      <w:r>
        <w:t>1)  кабель питания гидравлической станции;</w:t>
      </w:r>
    </w:p>
    <w:p w14:paraId="1B130213" w14:textId="77777777" w:rsidR="00AB2122" w:rsidRDefault="00AB2122" w:rsidP="00AB2122">
      <w:pPr>
        <w:pStyle w:val="aa"/>
      </w:pPr>
      <w:r>
        <w:t>2)  кабель питания системы обогрева (при наличии обогрева);</w:t>
      </w:r>
    </w:p>
    <w:p w14:paraId="4343652C" w14:textId="77777777" w:rsidR="00AB2122" w:rsidRDefault="00AB2122" w:rsidP="00AB2122">
      <w:pPr>
        <w:pStyle w:val="aa"/>
      </w:pPr>
      <w:r>
        <w:t xml:space="preserve">3)  кабеля управления и </w:t>
      </w:r>
      <w:proofErr w:type="gramStart"/>
      <w:r>
        <w:t>подсветки .</w:t>
      </w:r>
      <w:proofErr w:type="gramEnd"/>
    </w:p>
    <w:p w14:paraId="0B8D33C3" w14:textId="77777777" w:rsidR="00AB2122" w:rsidRDefault="00AB2122" w:rsidP="00AB2122">
      <w:pPr>
        <w:pStyle w:val="aa"/>
      </w:pPr>
      <w:r>
        <w:t xml:space="preserve">4) кабель датчика движения </w:t>
      </w:r>
      <w:proofErr w:type="gramStart"/>
      <w:r>
        <w:t>( при</w:t>
      </w:r>
      <w:proofErr w:type="gramEnd"/>
      <w:r>
        <w:t xml:space="preserve"> наличии)</w:t>
      </w:r>
    </w:p>
    <w:p w14:paraId="43076D19" w14:textId="77777777" w:rsidR="00AB2122" w:rsidRDefault="00AB2122" w:rsidP="00AB2122">
      <w:pPr>
        <w:pStyle w:val="aa"/>
      </w:pPr>
      <w:proofErr w:type="spellStart"/>
      <w:r>
        <w:t>Гофрорукава</w:t>
      </w:r>
      <w:proofErr w:type="spellEnd"/>
      <w:r>
        <w:t xml:space="preserve"> крепят на </w:t>
      </w:r>
      <w:proofErr w:type="gramStart"/>
      <w:r>
        <w:t>патрубках  короба</w:t>
      </w:r>
      <w:proofErr w:type="gramEnd"/>
      <w:r>
        <w:t xml:space="preserve"> хомутами. На пути от короба к боксу монтируется несколько стоек (пруток, арматура), к которым крепятся хомутами или привязываются </w:t>
      </w:r>
      <w:proofErr w:type="spellStart"/>
      <w:r>
        <w:t>гофрорукава</w:t>
      </w:r>
      <w:proofErr w:type="spellEnd"/>
      <w:r>
        <w:t xml:space="preserve"> с кабелями, чтобы не «уплыли» при заливке бетоном </w:t>
      </w:r>
      <w:proofErr w:type="spellStart"/>
      <w:proofErr w:type="gramStart"/>
      <w:r>
        <w:t>Гофрорукава</w:t>
      </w:r>
      <w:proofErr w:type="spellEnd"/>
      <w:r>
        <w:t xml:space="preserve">  подводят</w:t>
      </w:r>
      <w:proofErr w:type="gramEnd"/>
      <w:r>
        <w:t xml:space="preserve"> к блоку управления . Готовый приямок с </w:t>
      </w:r>
      <w:proofErr w:type="gramStart"/>
      <w:r>
        <w:t>коробами  заливается</w:t>
      </w:r>
      <w:proofErr w:type="gramEnd"/>
      <w:r>
        <w:t xml:space="preserve"> бетоном до верхней части или до нужного уровня при наличии плитки или асфальта.</w:t>
      </w:r>
    </w:p>
    <w:p w14:paraId="0EF126D6" w14:textId="77777777" w:rsidR="00AB2122" w:rsidRDefault="00AB2122" w:rsidP="00AB2122">
      <w:pPr>
        <w:pStyle w:val="aa"/>
      </w:pPr>
      <w:r>
        <w:t xml:space="preserve">!!! При прокладке </w:t>
      </w:r>
      <w:proofErr w:type="spellStart"/>
      <w:r>
        <w:t>гофрорукавов</w:t>
      </w:r>
      <w:proofErr w:type="spellEnd"/>
      <w:r>
        <w:t xml:space="preserve"> следует избегать резких крутых поворотов и перегибов.</w:t>
      </w:r>
    </w:p>
    <w:p w14:paraId="546B8F8C" w14:textId="77777777" w:rsidR="00AB2122" w:rsidRDefault="00AB2122" w:rsidP="00AB2122">
      <w:pPr>
        <w:pStyle w:val="aa"/>
      </w:pPr>
      <w:r>
        <w:t xml:space="preserve">После того, как бетон устоится, в </w:t>
      </w:r>
      <w:proofErr w:type="spellStart"/>
      <w:proofErr w:type="gramStart"/>
      <w:r>
        <w:t>гофрорукава</w:t>
      </w:r>
      <w:proofErr w:type="spellEnd"/>
      <w:r>
        <w:t xml:space="preserve">  заводят</w:t>
      </w:r>
      <w:proofErr w:type="gramEnd"/>
      <w:r>
        <w:t xml:space="preserve"> электрические кабели.</w:t>
      </w:r>
    </w:p>
    <w:p w14:paraId="59608464" w14:textId="32D1249C" w:rsidR="00511128" w:rsidRDefault="00AB2122" w:rsidP="00511128">
      <w:pPr>
        <w:pStyle w:val="aa"/>
      </w:pPr>
      <w:r>
        <w:t xml:space="preserve">!!! Если протяженность коммуникаций значительна и имеет повороты, то электрические кабели целесообразно завести в </w:t>
      </w:r>
      <w:proofErr w:type="spellStart"/>
      <w:r>
        <w:t>гофрорукава</w:t>
      </w:r>
      <w:proofErr w:type="spellEnd"/>
      <w:r>
        <w:t xml:space="preserve"> до их укладки в траншею и заливки бетоном. </w:t>
      </w:r>
      <w:r w:rsidR="00511128">
        <w:t>Установите при помощи подъемного крана и грузозахватных устройств, соответствующих ее массе и габаритам, соосно закладные и выровняйте их по горизонтали и вертикали.</w:t>
      </w:r>
    </w:p>
    <w:p w14:paraId="66C3E25E" w14:textId="10E6D1CC" w:rsidR="00511128" w:rsidRDefault="00511128" w:rsidP="00511128">
      <w:pPr>
        <w:pStyle w:val="aa"/>
      </w:pPr>
      <w:r w:rsidRPr="00511128">
        <w:t>Фундамент армировать арматурой не менее 12 мм с ячейкой 200*250 мм</w:t>
      </w:r>
    </w:p>
    <w:p w14:paraId="03D01B86" w14:textId="33D0E4FA" w:rsidR="00511128" w:rsidRDefault="00511128" w:rsidP="00511128">
      <w:pPr>
        <w:pStyle w:val="aa"/>
      </w:pPr>
      <w:r>
        <w:t>Залейте бетон марки не ниже М 300</w:t>
      </w:r>
    </w:p>
    <w:p w14:paraId="3D6EC35A" w14:textId="476D032C" w:rsidR="00AB2122" w:rsidRDefault="00511128" w:rsidP="00511128">
      <w:pPr>
        <w:pStyle w:val="aa"/>
      </w:pPr>
      <w:r>
        <w:t>Когда бетон встанет начинайте установку основной стойки и стойки уловителя при помощи подъемного крана и грузозахватных устройств.</w:t>
      </w:r>
    </w:p>
    <w:p w14:paraId="088796C1" w14:textId="77777777" w:rsidR="00E77FC4" w:rsidRPr="00E77FC4" w:rsidRDefault="00E77FC4" w:rsidP="00E77FC4">
      <w:pPr>
        <w:pStyle w:val="aa"/>
      </w:pPr>
    </w:p>
    <w:p w14:paraId="3CCE5DE6" w14:textId="363EE7B6" w:rsidR="009843DA" w:rsidRPr="00E77FC4" w:rsidRDefault="006358FA" w:rsidP="00E77FC4">
      <w:pPr>
        <w:pStyle w:val="aa"/>
        <w:rPr>
          <w:b/>
          <w:bCs/>
        </w:rPr>
      </w:pPr>
      <w:proofErr w:type="gramStart"/>
      <w:r w:rsidRPr="00E77FC4">
        <w:rPr>
          <w:b/>
          <w:bCs/>
        </w:rPr>
        <w:t xml:space="preserve">11  </w:t>
      </w:r>
      <w:r w:rsidR="009843DA" w:rsidRPr="00E77FC4">
        <w:rPr>
          <w:b/>
          <w:bCs/>
        </w:rPr>
        <w:t>Установка</w:t>
      </w:r>
      <w:proofErr w:type="gramEnd"/>
      <w:r w:rsidR="009843DA" w:rsidRPr="00E77FC4">
        <w:rPr>
          <w:b/>
          <w:bCs/>
        </w:rPr>
        <w:t xml:space="preserve"> тумбы шлагбаума</w:t>
      </w:r>
      <w:r w:rsidR="009553BE">
        <w:rPr>
          <w:b/>
          <w:bCs/>
        </w:rPr>
        <w:t xml:space="preserve"> и стойки уловителя</w:t>
      </w:r>
    </w:p>
    <w:p w14:paraId="5202E025" w14:textId="1A337B53" w:rsidR="005B318E" w:rsidRPr="00E77FC4" w:rsidRDefault="00116C60" w:rsidP="00E77FC4">
      <w:pPr>
        <w:pStyle w:val="aa"/>
      </w:pPr>
      <w:r w:rsidRPr="00E77FC4">
        <w:t xml:space="preserve">ВНИМАНИЕ: масса тумбы составляет </w:t>
      </w:r>
      <w:r w:rsidR="009553BE">
        <w:t>3</w:t>
      </w:r>
      <w:r w:rsidRPr="00E77FC4">
        <w:t>20–</w:t>
      </w:r>
      <w:r w:rsidR="009553BE">
        <w:t>3</w:t>
      </w:r>
      <w:r w:rsidRPr="00E77FC4">
        <w:t xml:space="preserve">40 кг. Перемещение и установка тумбы выполняются только с использованием средств малой механизации </w:t>
      </w:r>
      <w:r w:rsidR="009553BE">
        <w:t>(крана)</w:t>
      </w:r>
      <w:r w:rsidRPr="00E77FC4">
        <w:t>. Подъём тумбы вручную запрещается: предельно допустимая разовая норма подъёма груза вручную — не более 50 кг.</w:t>
      </w:r>
    </w:p>
    <w:p w14:paraId="535DBA57" w14:textId="548C3821" w:rsidR="009843DA" w:rsidRPr="00E77FC4" w:rsidRDefault="009843DA" w:rsidP="00E77FC4">
      <w:pPr>
        <w:pStyle w:val="aa"/>
      </w:pPr>
      <w:r w:rsidRPr="00E77FC4">
        <w:t xml:space="preserve">На подготовленную поверхность </w:t>
      </w:r>
      <w:r w:rsidR="009553BE">
        <w:t xml:space="preserve">закладных </w:t>
      </w:r>
      <w:r w:rsidRPr="00E77FC4">
        <w:t>установите основную стойку, предварительно выровняв стойку по вертикаль и горизонтали</w:t>
      </w:r>
      <w:r w:rsidR="009553BE">
        <w:t xml:space="preserve"> гайками</w:t>
      </w:r>
      <w:r w:rsidRPr="00E77FC4">
        <w:t>.</w:t>
      </w:r>
      <w:r w:rsidR="009553BE">
        <w:t xml:space="preserve"> </w:t>
      </w:r>
      <w:r w:rsidRPr="00E77FC4">
        <w:t xml:space="preserve">Рекомендуемый момент затяжки болтов — 60–70 </w:t>
      </w:r>
      <w:proofErr w:type="spellStart"/>
      <w:r w:rsidRPr="00E77FC4">
        <w:t>Н·м</w:t>
      </w:r>
      <w:proofErr w:type="spellEnd"/>
      <w:r w:rsidRPr="00E77FC4">
        <w:t>.</w:t>
      </w:r>
    </w:p>
    <w:p w14:paraId="4DC27FB6" w14:textId="165FFD0A" w:rsidR="009843DA" w:rsidRPr="00E77FC4" w:rsidRDefault="009553BE" w:rsidP="00E77FC4">
      <w:pPr>
        <w:pStyle w:val="aa"/>
      </w:pPr>
      <w:r>
        <w:lastRenderedPageBreak/>
        <w:t>П</w:t>
      </w:r>
      <w:r w:rsidR="006358FA" w:rsidRPr="00E77FC4">
        <w:t>редварительно затяните провода в стойку</w:t>
      </w:r>
      <w:r w:rsidR="009843DA" w:rsidRPr="00E77FC4">
        <w:t>.</w:t>
      </w:r>
    </w:p>
    <w:p w14:paraId="39AA365E" w14:textId="77777777" w:rsidR="00780BC9" w:rsidRPr="00E77FC4" w:rsidRDefault="00780BC9" w:rsidP="00E77FC4">
      <w:pPr>
        <w:pStyle w:val="aa"/>
      </w:pPr>
    </w:p>
    <w:p w14:paraId="5167C6AB" w14:textId="0803A878" w:rsidR="009553BE" w:rsidRPr="009553BE" w:rsidRDefault="006358FA" w:rsidP="009553BE">
      <w:pPr>
        <w:pStyle w:val="aa"/>
        <w:rPr>
          <w:b/>
          <w:bCs/>
        </w:rPr>
      </w:pPr>
      <w:r w:rsidRPr="00E77FC4">
        <w:rPr>
          <w:b/>
          <w:bCs/>
        </w:rPr>
        <w:t xml:space="preserve">12 </w:t>
      </w:r>
      <w:r w:rsidR="00780BC9" w:rsidRPr="00E77FC4">
        <w:rPr>
          <w:b/>
          <w:bCs/>
        </w:rPr>
        <w:t>Установка стрелы</w:t>
      </w:r>
    </w:p>
    <w:p w14:paraId="153D6E2F" w14:textId="77777777" w:rsidR="009553BE" w:rsidRDefault="009553BE" w:rsidP="009553BE">
      <w:pPr>
        <w:pStyle w:val="aa"/>
      </w:pPr>
      <w:r>
        <w:t>Зафиксируйте стрелу между двумя створками шлагбаума. Наденьте и зафиксируйте трос на стойке крепления.</w:t>
      </w:r>
    </w:p>
    <w:p w14:paraId="3004B902" w14:textId="5A8FF993" w:rsidR="00B82881" w:rsidRPr="00E77FC4" w:rsidRDefault="009553BE" w:rsidP="00E77FC4">
      <w:pPr>
        <w:pStyle w:val="aa"/>
      </w:pPr>
      <w:r>
        <w:t xml:space="preserve">В ручном режиме поднимите и опустите </w:t>
      </w:r>
      <w:proofErr w:type="gramStart"/>
      <w:r>
        <w:t>стрелу ,</w:t>
      </w:r>
      <w:proofErr w:type="gramEnd"/>
      <w:r>
        <w:t xml:space="preserve"> проверьте крюк-упор, расположенный на площадке стойки уловителя, должен свободно проходить при опускании и подъеме стрелы шлагбаума.</w:t>
      </w:r>
      <w:r>
        <w:t xml:space="preserve"> </w:t>
      </w:r>
      <w:r w:rsidR="00780BC9" w:rsidRPr="00E77FC4">
        <w:t>Монтаж стрелы выполняется минимум двумя монтажниками</w:t>
      </w:r>
    </w:p>
    <w:p w14:paraId="403A4FCD" w14:textId="5490D175" w:rsidR="00B82881" w:rsidRPr="00E77FC4" w:rsidRDefault="007F0C17" w:rsidP="00E77FC4">
      <w:pPr>
        <w:pStyle w:val="aa"/>
        <w:rPr>
          <w:b/>
          <w:bCs/>
        </w:rPr>
      </w:pPr>
      <w:r w:rsidRPr="00E77FC4">
        <w:rPr>
          <w:b/>
          <w:bCs/>
        </w:rPr>
        <w:t>1</w:t>
      </w:r>
      <w:r w:rsidR="009553BE">
        <w:rPr>
          <w:b/>
          <w:bCs/>
        </w:rPr>
        <w:t>3</w:t>
      </w:r>
      <w:r w:rsidRPr="00E77FC4">
        <w:rPr>
          <w:b/>
          <w:bCs/>
        </w:rPr>
        <w:t xml:space="preserve"> </w:t>
      </w:r>
      <w:r w:rsidR="00B82881" w:rsidRPr="00E77FC4">
        <w:rPr>
          <w:b/>
          <w:bCs/>
        </w:rPr>
        <w:t>Ввод в эксплуатацию</w:t>
      </w:r>
    </w:p>
    <w:p w14:paraId="18144FA8" w14:textId="77777777" w:rsidR="00B82881" w:rsidRPr="00E77FC4" w:rsidRDefault="00B82881" w:rsidP="00E77FC4">
      <w:pPr>
        <w:pStyle w:val="aa"/>
      </w:pPr>
      <w:r w:rsidRPr="00E77FC4">
        <w:t>Перед вводом шлагбаума в эксплуатацию убедитесь в завершенности</w:t>
      </w:r>
      <w:r w:rsidR="00F933F6" w:rsidRPr="00E77FC4">
        <w:t xml:space="preserve"> </w:t>
      </w:r>
      <w:r w:rsidRPr="00E77FC4">
        <w:t>механического монтажа и выполните следующие действия:</w:t>
      </w:r>
    </w:p>
    <w:p w14:paraId="5E408DE3" w14:textId="65CC5E8E" w:rsidR="00B82881" w:rsidRPr="00E77FC4" w:rsidRDefault="00B82881" w:rsidP="00E77FC4">
      <w:pPr>
        <w:pStyle w:val="aa"/>
      </w:pPr>
      <w:r w:rsidRPr="00E77FC4">
        <w:t xml:space="preserve">1. Установите и закрепите снятые ранее </w:t>
      </w:r>
      <w:r w:rsidR="009553BE">
        <w:t>элементы</w:t>
      </w:r>
      <w:r w:rsidRPr="00E77FC4">
        <w:t>.</w:t>
      </w:r>
    </w:p>
    <w:p w14:paraId="6D901D98" w14:textId="39C8BB54" w:rsidR="00B82881" w:rsidRPr="00E77FC4" w:rsidRDefault="00B82881" w:rsidP="00E77FC4">
      <w:pPr>
        <w:pStyle w:val="aa"/>
      </w:pPr>
      <w:r w:rsidRPr="00E77FC4">
        <w:t>2. Проверьте целостность всех креплений (</w:t>
      </w:r>
      <w:r w:rsidR="00585A8E" w:rsidRPr="00E77FC4">
        <w:t>основной стойки</w:t>
      </w:r>
      <w:r w:rsidRPr="00E77FC4">
        <w:t xml:space="preserve">, </w:t>
      </w:r>
      <w:r w:rsidR="00CC523B">
        <w:t xml:space="preserve">подшипникового </w:t>
      </w:r>
      <w:proofErr w:type="gramStart"/>
      <w:r w:rsidR="00CC523B">
        <w:t>узла ,</w:t>
      </w:r>
      <w:proofErr w:type="gramEnd"/>
      <w:r w:rsidR="00CC523B">
        <w:t xml:space="preserve"> гидравлического цилиндра</w:t>
      </w:r>
      <w:r w:rsidRPr="00E77FC4">
        <w:t>, сто</w:t>
      </w:r>
      <w:r w:rsidR="00585A8E" w:rsidRPr="00E77FC4">
        <w:t xml:space="preserve">йки </w:t>
      </w:r>
      <w:r w:rsidRPr="00E77FC4">
        <w:t>уловитель).</w:t>
      </w:r>
    </w:p>
    <w:p w14:paraId="4CCC5225" w14:textId="77777777" w:rsidR="00B82881" w:rsidRPr="00E77FC4" w:rsidRDefault="00B82881" w:rsidP="00E77FC4">
      <w:pPr>
        <w:pStyle w:val="aa"/>
      </w:pPr>
      <w:r w:rsidRPr="00E77FC4">
        <w:t xml:space="preserve">3. </w:t>
      </w:r>
      <w:r w:rsidR="00585A8E" w:rsidRPr="00E77FC4">
        <w:t xml:space="preserve">Проверьте </w:t>
      </w:r>
      <w:r w:rsidRPr="00E77FC4">
        <w:t xml:space="preserve">горизонтальность </w:t>
      </w:r>
      <w:r w:rsidR="00585A8E" w:rsidRPr="00E77FC4">
        <w:t>стрелы</w:t>
      </w:r>
      <w:r w:rsidRPr="00E77FC4">
        <w:t xml:space="preserve"> с помощью</w:t>
      </w:r>
      <w:r w:rsidR="00585A8E" w:rsidRPr="00E77FC4">
        <w:t xml:space="preserve"> </w:t>
      </w:r>
      <w:r w:rsidRPr="00E77FC4">
        <w:t>строительного уровня (отклонение не более 2 мм на 1 м).</w:t>
      </w:r>
    </w:p>
    <w:p w14:paraId="55782E15" w14:textId="56497090" w:rsidR="00B82881" w:rsidRPr="00E77FC4" w:rsidRDefault="00B82881" w:rsidP="00E77FC4">
      <w:pPr>
        <w:pStyle w:val="aa"/>
      </w:pPr>
      <w:r w:rsidRPr="00E77FC4">
        <w:t>4. Выполните ручную проверку хода стрелы (при разблокированном</w:t>
      </w:r>
      <w:r w:rsidR="00585A8E" w:rsidRPr="00E77FC4">
        <w:t xml:space="preserve"> </w:t>
      </w:r>
      <w:r w:rsidRPr="00E77FC4">
        <w:t>приводе):</w:t>
      </w:r>
    </w:p>
    <w:p w14:paraId="256E4A86" w14:textId="07D6FC7B" w:rsidR="00B82881" w:rsidRPr="00E77FC4" w:rsidRDefault="00CC523B" w:rsidP="00E77FC4">
      <w:pPr>
        <w:pStyle w:val="aa"/>
      </w:pPr>
      <w:r>
        <w:t>5. С</w:t>
      </w:r>
      <w:r w:rsidR="00B82881" w:rsidRPr="00E77FC4">
        <w:t>трела должна перемещаться плавно по всей длине без заеданий,</w:t>
      </w:r>
      <w:r w:rsidR="00585A8E" w:rsidRPr="00E77FC4">
        <w:t xml:space="preserve"> </w:t>
      </w:r>
      <w:r w:rsidR="00B82881" w:rsidRPr="00E77FC4">
        <w:t>рывков и трения;</w:t>
      </w:r>
    </w:p>
    <w:p w14:paraId="132DB5EC" w14:textId="7AF24DC9" w:rsidR="00B82881" w:rsidRPr="00E77FC4" w:rsidRDefault="00CC523B" w:rsidP="00E77FC4">
      <w:pPr>
        <w:pStyle w:val="aa"/>
      </w:pPr>
      <w:r>
        <w:t>6</w:t>
      </w:r>
      <w:r w:rsidR="00B82881" w:rsidRPr="00E77FC4">
        <w:t>. Убедитесь, что зона движения стрелы свободна от препятствий.</w:t>
      </w:r>
      <w:r w:rsidR="00585A8E" w:rsidRPr="00E77FC4">
        <w:t xml:space="preserve"> </w:t>
      </w:r>
      <w:r w:rsidR="00B82881" w:rsidRPr="00E77FC4">
        <w:t>Перед передачей изделия рекомендуется выполнить проверку по чек-листу</w:t>
      </w:r>
    </w:p>
    <w:p w14:paraId="5BA8DDE6" w14:textId="3C9F020B" w:rsidR="00E03266" w:rsidRDefault="00B82881" w:rsidP="00E77FC4">
      <w:pPr>
        <w:pStyle w:val="aa"/>
      </w:pPr>
      <w:r w:rsidRPr="00E77FC4">
        <w:t>(Приложение 1).</w:t>
      </w:r>
    </w:p>
    <w:p w14:paraId="3B1E3ABC" w14:textId="77777777" w:rsidR="00CC523B" w:rsidRPr="00B3174E" w:rsidRDefault="00CC523B" w:rsidP="00E77FC4">
      <w:pPr>
        <w:pStyle w:val="aa"/>
      </w:pPr>
    </w:p>
    <w:p w14:paraId="7AC56F8C" w14:textId="550FCB13" w:rsidR="009553BE" w:rsidRPr="00B3174E" w:rsidRDefault="00CC523B" w:rsidP="009553B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B3174E">
        <w:rPr>
          <w:b/>
          <w:color w:val="000000"/>
        </w:rPr>
        <w:t xml:space="preserve">14 </w:t>
      </w:r>
      <w:r w:rsidR="009553BE" w:rsidRPr="00B3174E">
        <w:rPr>
          <w:b/>
          <w:color w:val="000000"/>
        </w:rPr>
        <w:t>Порядок первого включения</w:t>
      </w:r>
    </w:p>
    <w:p w14:paraId="035559FB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A222BCB" w14:textId="76523C90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Подсоедините провода </w:t>
      </w:r>
      <w:r w:rsidR="00CC523B" w:rsidRPr="00B3174E">
        <w:rPr>
          <w:color w:val="000000"/>
        </w:rPr>
        <w:t xml:space="preserve">питания к частотному преобразователю как </w:t>
      </w:r>
      <w:r w:rsidRPr="00B3174E">
        <w:rPr>
          <w:color w:val="000000"/>
        </w:rPr>
        <w:t>указано на «СХЕМЕ ПОДКЛЮЧЕНИЯ». Проведите пробный пуск.</w:t>
      </w:r>
    </w:p>
    <w:p w14:paraId="0BF6FD04" w14:textId="71C485C5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«Поднимите» стрелу при этом замерьте время полного подъема – если стрела поднимается за 4 секунды, на контроллере устанавливаем </w:t>
      </w:r>
      <w:proofErr w:type="gramStart"/>
      <w:r w:rsidRPr="00B3174E">
        <w:rPr>
          <w:color w:val="000000"/>
        </w:rPr>
        <w:t>время  подъема</w:t>
      </w:r>
      <w:proofErr w:type="gramEnd"/>
      <w:r w:rsidRPr="00B3174E">
        <w:rPr>
          <w:color w:val="000000"/>
        </w:rPr>
        <w:t xml:space="preserve"> 5 секунд. Опускание стрелы регулируется дросселем (рисунок </w:t>
      </w:r>
      <w:r w:rsidR="00CC523B" w:rsidRPr="00B3174E">
        <w:rPr>
          <w:color w:val="000000"/>
        </w:rPr>
        <w:t>3</w:t>
      </w:r>
      <w:r w:rsidRPr="00B3174E">
        <w:rPr>
          <w:color w:val="000000"/>
        </w:rPr>
        <w:t xml:space="preserve">) </w:t>
      </w:r>
    </w:p>
    <w:p w14:paraId="1B4CBDD2" w14:textId="77777777" w:rsidR="00CC523B" w:rsidRPr="00B3174E" w:rsidRDefault="00CC523B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553615" w14:textId="62910D9F" w:rsidR="009553BE" w:rsidRPr="00B3174E" w:rsidRDefault="00CC523B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                                              </w:t>
      </w:r>
      <w:r w:rsidR="009553BE" w:rsidRPr="00B3174E">
        <w:rPr>
          <w:noProof/>
          <w:color w:val="000000"/>
        </w:rPr>
        <w:drawing>
          <wp:inline distT="0" distB="0" distL="0" distR="0" wp14:anchorId="2CECD20A" wp14:editId="30CEB803">
            <wp:extent cx="2181225" cy="1963103"/>
            <wp:effectExtent l="0" t="0" r="0" b="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343" cy="197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87CDF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AB6E87" w14:textId="1C22C59D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Рис. </w:t>
      </w:r>
      <w:r w:rsidR="00CC523B" w:rsidRPr="00B3174E">
        <w:rPr>
          <w:color w:val="000000"/>
        </w:rPr>
        <w:t>3</w:t>
      </w:r>
    </w:p>
    <w:p w14:paraId="1CBBD9A8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Закройте дроссель до упора и потом откройте его на четверть оборота. Опустите стрелу. Если скорость опускания высокая, отрегулируйте дросселем необходимое вам время опускания стрелы. Отрегулировав время опускания дросселем, устанавливаем время работы контроллера при </w:t>
      </w:r>
      <w:proofErr w:type="gramStart"/>
      <w:r w:rsidRPr="00B3174E">
        <w:rPr>
          <w:color w:val="000000"/>
        </w:rPr>
        <w:t>опускании  (</w:t>
      </w:r>
      <w:proofErr w:type="gramEnd"/>
      <w:r w:rsidRPr="00B3174E">
        <w:rPr>
          <w:color w:val="000000"/>
        </w:rPr>
        <w:t>реальное время +1 секунда).</w:t>
      </w:r>
    </w:p>
    <w:p w14:paraId="6D99C6BD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 В блоке управления используются автономный контроллер </w:t>
      </w:r>
      <w:proofErr w:type="gramStart"/>
      <w:r w:rsidRPr="00B3174E">
        <w:rPr>
          <w:color w:val="000000"/>
        </w:rPr>
        <w:t>СКУД  С</w:t>
      </w:r>
      <w:proofErr w:type="gramEnd"/>
      <w:r w:rsidRPr="00B3174E">
        <w:rPr>
          <w:color w:val="000000"/>
        </w:rPr>
        <w:t xml:space="preserve"> 2000-2 производитель БОЛИД</w:t>
      </w:r>
    </w:p>
    <w:p w14:paraId="3F6A3027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Ссылка на страничку производителя контроллера </w:t>
      </w:r>
      <w:hyperlink r:id="rId20" w:history="1">
        <w:r w:rsidRPr="00B3174E">
          <w:rPr>
            <w:rStyle w:val="ab"/>
          </w:rPr>
          <w:t>https://bolid.ru/production/orion/access-controller/s2000-2</w:t>
        </w:r>
      </w:hyperlink>
      <w:r w:rsidRPr="00B3174E">
        <w:rPr>
          <w:color w:val="000000"/>
        </w:rPr>
        <w:t>.</w:t>
      </w:r>
    </w:p>
    <w:p w14:paraId="67C62CCB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B165C7" w14:textId="3F955726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Порядок работу при отсутствии электропитания.</w:t>
      </w:r>
    </w:p>
    <w:p w14:paraId="089A4AB4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Откройте крышку стойки шлагбаума.</w:t>
      </w:r>
    </w:p>
    <w:p w14:paraId="223092D7" w14:textId="49144D33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Поверните рычаг гидравлического переключателя на 90 градусов (рисунок </w:t>
      </w:r>
      <w:r w:rsidR="00CC523B" w:rsidRPr="00B3174E">
        <w:rPr>
          <w:color w:val="000000"/>
        </w:rPr>
        <w:t>4</w:t>
      </w:r>
      <w:r w:rsidRPr="00B3174E">
        <w:rPr>
          <w:color w:val="000000"/>
        </w:rPr>
        <w:t>)</w:t>
      </w:r>
    </w:p>
    <w:p w14:paraId="3C7E0577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noProof/>
          <w:color w:val="000000"/>
        </w:rPr>
        <w:lastRenderedPageBreak/>
        <w:drawing>
          <wp:inline distT="0" distB="0" distL="0" distR="0" wp14:anchorId="5910A6F3" wp14:editId="3DFBCE67">
            <wp:extent cx="2085975" cy="2085975"/>
            <wp:effectExtent l="0" t="0" r="9525" b="9525"/>
            <wp:docPr id="26" name="Рисунок 26" descr="Кран гидравлический шаровой двухходовой 1/2 - 500 бар (DN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ран гидравлический шаровой двухходовой 1/2 - 500 бар (DN13)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48B62" w14:textId="4B2CF84A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Рис. </w:t>
      </w:r>
      <w:r w:rsidR="00CC523B" w:rsidRPr="00B3174E">
        <w:rPr>
          <w:color w:val="000000"/>
        </w:rPr>
        <w:t>4</w:t>
      </w:r>
    </w:p>
    <w:p w14:paraId="488410AF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80DA80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На ручном насосе проверьте чтоб барашек был закрыт до упора. Вставьте ручку рычаг в и поступательными движениями качаем ручку насоса вправо и влево. В результате чего происходит закачка масла в систему из насоса. При этом в системе происходит нагнетание давления, а также происходит ход поршня гидравлического цилиндра вверх. При ситуации, когда рабочий поршень цилиндра, в которую заливается масло достигнет конечного положения, в системе будет создано повышенное давление, в результате нагнетать масло будет невозможно. Тогда необходимо прекратить работу насоса во избежание выхода из строя устройства.</w:t>
      </w:r>
    </w:p>
    <w:p w14:paraId="234B1A92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8.2 СПУСК Стрелы</w:t>
      </w:r>
    </w:p>
    <w:p w14:paraId="1347241D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Для того чтобы опустить стелу шлагбаума, надо понизить давление в системе. Что бы понизить давление в системе нужно медленно повернуть вентиль регулировочного клапана против часовой стрелки, в результате чего масло из системы потечет обратно в бак, чем больше открывается кран, тем быстрее опускается столб. Это происходит за счет давления веса стрелы на шток цилиндра поршня.</w:t>
      </w:r>
    </w:p>
    <w:p w14:paraId="2B41348B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F898153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333C45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9C0B4B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6A0920" w14:textId="77777777" w:rsidR="009553BE" w:rsidRPr="00B3174E" w:rsidRDefault="009553BE" w:rsidP="009553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noProof/>
          <w:color w:val="000000"/>
        </w:rPr>
        <w:drawing>
          <wp:inline distT="0" distB="0" distL="0" distR="0" wp14:anchorId="61A3588E" wp14:editId="566A964D">
            <wp:extent cx="2819400" cy="211557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120" cy="212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59F1C" w14:textId="77777777" w:rsidR="00B82881" w:rsidRPr="00B3174E" w:rsidRDefault="00B82881" w:rsidP="00E77FC4">
      <w:pPr>
        <w:pStyle w:val="aa"/>
      </w:pPr>
    </w:p>
    <w:p w14:paraId="07C5FE38" w14:textId="77777777" w:rsidR="00B82881" w:rsidRPr="00B3174E" w:rsidRDefault="00585A8E" w:rsidP="00E77FC4">
      <w:pPr>
        <w:pStyle w:val="aa"/>
        <w:rPr>
          <w:b/>
          <w:bCs/>
        </w:rPr>
      </w:pPr>
      <w:r w:rsidRPr="00B3174E">
        <w:rPr>
          <w:b/>
          <w:bCs/>
        </w:rPr>
        <w:t xml:space="preserve">15 </w:t>
      </w:r>
      <w:r w:rsidR="00B82881" w:rsidRPr="00B3174E">
        <w:rPr>
          <w:b/>
          <w:bCs/>
        </w:rPr>
        <w:t>Хранение и транспортирование</w:t>
      </w:r>
    </w:p>
    <w:p w14:paraId="51B6665C" w14:textId="77777777" w:rsidR="00B82881" w:rsidRPr="00B3174E" w:rsidRDefault="00B82881" w:rsidP="00E77FC4">
      <w:pPr>
        <w:pStyle w:val="aa"/>
      </w:pPr>
      <w:r w:rsidRPr="00B3174E">
        <w:t>Изделия в упаковке изготовителя транспортируют транспортом любого вида на любое расстояние в условиях, установленных ГОСТ 15150-69 (упаковка — по ГОСТ 2991-2010), по правилам перевозок грузов, действующих на транспорте данного вида. Транспортирование изделий следует осуществлять в крытых транспортных средствах при температуре -45°С до +50°С.</w:t>
      </w:r>
    </w:p>
    <w:p w14:paraId="5D81C437" w14:textId="77777777" w:rsidR="00B82881" w:rsidRPr="00B3174E" w:rsidRDefault="00B82881" w:rsidP="00E77FC4">
      <w:pPr>
        <w:pStyle w:val="aa"/>
      </w:pPr>
      <w:r w:rsidRPr="00B3174E">
        <w:t>При транспортировании в холодное время года, перед началом сборки и</w:t>
      </w:r>
      <w:r w:rsidR="00585A8E" w:rsidRPr="00B3174E">
        <w:t xml:space="preserve"> </w:t>
      </w:r>
      <w:r w:rsidRPr="00B3174E">
        <w:t>эксплуатации</w:t>
      </w:r>
    </w:p>
    <w:p w14:paraId="5651684B" w14:textId="77777777" w:rsidR="00B82881" w:rsidRPr="00B3174E" w:rsidRDefault="00B82881" w:rsidP="00E77FC4">
      <w:pPr>
        <w:pStyle w:val="aa"/>
      </w:pPr>
      <w:r w:rsidRPr="00B3174E">
        <w:t>выдержать изделие при температуре окружающего воздуха не ниже +15 °С не менее 3 часов. Изделие хранить в упаковке изготовителя в условиях хранения Ж2 по ГОСТ 15150-69: температура от -45°С до +50°С; относительная влажность до 80%; в помещениях, защищенных от атмосферных осадков и прямого солнечного излучения.</w:t>
      </w:r>
    </w:p>
    <w:p w14:paraId="0C1AD7D2" w14:textId="77777777" w:rsidR="00585A8E" w:rsidRPr="00B3174E" w:rsidRDefault="00585A8E" w:rsidP="00E77FC4">
      <w:pPr>
        <w:pStyle w:val="aa"/>
      </w:pPr>
    </w:p>
    <w:p w14:paraId="7CD64D35" w14:textId="77777777" w:rsidR="005B318E" w:rsidRPr="00B3174E" w:rsidRDefault="00116C60" w:rsidP="00E77FC4">
      <w:pPr>
        <w:pStyle w:val="aa"/>
      </w:pPr>
      <w:r w:rsidRPr="00B3174E">
        <w:rPr>
          <w:b/>
        </w:rPr>
        <w:t>16 Техническое обслуживание</w:t>
      </w:r>
    </w:p>
    <w:p w14:paraId="445CD3C1" w14:textId="77777777" w:rsidR="005B318E" w:rsidRPr="00B3174E" w:rsidRDefault="00116C60" w:rsidP="00E77FC4">
      <w:pPr>
        <w:pStyle w:val="aa"/>
      </w:pPr>
      <w:r w:rsidRPr="00B3174E">
        <w:t>Техническое обслуживание изделия должно выполняться регулярно, в следующем объёме:</w:t>
      </w:r>
    </w:p>
    <w:p w14:paraId="3834635D" w14:textId="77777777" w:rsidR="005B318E" w:rsidRPr="00B3174E" w:rsidRDefault="00116C60" w:rsidP="00E77FC4">
      <w:pPr>
        <w:pStyle w:val="aa"/>
      </w:pPr>
      <w:r w:rsidRPr="00B3174E">
        <w:t xml:space="preserve">1. Проверка затяжки крепежа — ежемесячно в первые 3 месяца эксплуатации и далее не реже одного раза в 6 </w:t>
      </w:r>
      <w:r w:rsidRPr="00B3174E">
        <w:lastRenderedPageBreak/>
        <w:t xml:space="preserve">месяцев: анкерных болтов тумбы и стойки уловителя, креплений роликовых опор, защитных кожухов. Рекомендуемые моменты затяжки: анкерные болты М16 — 60–70 </w:t>
      </w:r>
      <w:proofErr w:type="spellStart"/>
      <w:r w:rsidRPr="00B3174E">
        <w:t>Н·м</w:t>
      </w:r>
      <w:proofErr w:type="spellEnd"/>
      <w:r w:rsidRPr="00B3174E">
        <w:t xml:space="preserve">; винты М8 — 20–25 </w:t>
      </w:r>
      <w:proofErr w:type="spellStart"/>
      <w:r w:rsidRPr="00B3174E">
        <w:t>Н·м</w:t>
      </w:r>
      <w:proofErr w:type="spellEnd"/>
      <w:r w:rsidRPr="00B3174E">
        <w:t>.</w:t>
      </w:r>
    </w:p>
    <w:p w14:paraId="4CD4AEDE" w14:textId="77777777" w:rsidR="005B318E" w:rsidRPr="00B3174E" w:rsidRDefault="00116C60" w:rsidP="00E77FC4">
      <w:pPr>
        <w:pStyle w:val="aa"/>
      </w:pPr>
      <w:r w:rsidRPr="00B3174E">
        <w:t>2. Осмотр роликов и роликовых направляющих — не реже одного раза в 6 месяцев: контроль отсутствия износа, деформаций и заеданий; при выявлении люфта выполните регулировку верхних и нижних роликовых направляющих в соответствии с разделом 12.</w:t>
      </w:r>
    </w:p>
    <w:p w14:paraId="16454A73" w14:textId="77777777" w:rsidR="005B318E" w:rsidRPr="00B3174E" w:rsidRDefault="00116C60" w:rsidP="00E77FC4">
      <w:pPr>
        <w:pStyle w:val="aa"/>
      </w:pPr>
      <w:r w:rsidRPr="00B3174E">
        <w:t>3. Очистка зон роликовых направляющих и уловителя от пыли, грязи и посторонних предметов — не реже одного раза в 6 месяцев; не допускайте скопления снега и льда в подвижных узлах.</w:t>
      </w:r>
    </w:p>
    <w:p w14:paraId="7B45E269" w14:textId="77777777" w:rsidR="005B318E" w:rsidRPr="00B3174E" w:rsidRDefault="00116C60" w:rsidP="00E77FC4">
      <w:pPr>
        <w:pStyle w:val="aa"/>
      </w:pPr>
      <w:r w:rsidRPr="00B3174E">
        <w:t>4. При выявлении повреждений несущих элементов (тумбы, стрелы, профиля, стойки уловителя) приостановите эксплуатацию изделия и обратитесь к изготовителю или в сервисную организацию.</w:t>
      </w:r>
    </w:p>
    <w:p w14:paraId="430BBEAB" w14:textId="203F2728" w:rsidR="005B318E" w:rsidRPr="00B3174E" w:rsidRDefault="00116C60" w:rsidP="00E77FC4">
      <w:pPr>
        <w:pStyle w:val="aa"/>
      </w:pPr>
      <w:r w:rsidRPr="00B3174E">
        <w:t>Невыполнение требований по техническому обслуживанию является основанием для отказа в гарантийных обязательствах (раздел 19).</w:t>
      </w:r>
    </w:p>
    <w:p w14:paraId="31CDF13D" w14:textId="77777777" w:rsidR="00E77FC4" w:rsidRPr="00B3174E" w:rsidRDefault="00E77FC4" w:rsidP="00E77FC4">
      <w:pPr>
        <w:pStyle w:val="aa"/>
      </w:pPr>
    </w:p>
    <w:p w14:paraId="349E8EF2" w14:textId="77777777" w:rsidR="005B318E" w:rsidRPr="00B3174E" w:rsidRDefault="00116C60" w:rsidP="00E77FC4">
      <w:pPr>
        <w:pStyle w:val="aa"/>
      </w:pPr>
      <w:r w:rsidRPr="00B3174E">
        <w:rPr>
          <w:b/>
        </w:rPr>
        <w:t>17 Действия при неисправностях и нештатных ситуациях</w:t>
      </w:r>
    </w:p>
    <w:p w14:paraId="41DEB82D" w14:textId="77777777" w:rsidR="005B318E" w:rsidRPr="00B3174E" w:rsidRDefault="00116C60" w:rsidP="00E77FC4">
      <w:pPr>
        <w:pStyle w:val="aa"/>
      </w:pPr>
      <w:r w:rsidRPr="00B3174E">
        <w:t>При возникновении неисправности или нештатной ситуации действуйте в следующем порядке:</w:t>
      </w:r>
    </w:p>
    <w:p w14:paraId="184C5D28" w14:textId="77777777" w:rsidR="005B318E" w:rsidRPr="00B3174E" w:rsidRDefault="00116C60" w:rsidP="00E77FC4">
      <w:pPr>
        <w:pStyle w:val="aa"/>
      </w:pPr>
      <w:r w:rsidRPr="00B3174E">
        <w:t>1. Приостановите использование изделия; при наличии привода обесточьте шлагбаум в соответствии с документацией на привод.</w:t>
      </w:r>
    </w:p>
    <w:p w14:paraId="449E93F5" w14:textId="77777777" w:rsidR="005B318E" w:rsidRPr="00B3174E" w:rsidRDefault="00116C60" w:rsidP="00E77FC4">
      <w:pPr>
        <w:pStyle w:val="aa"/>
      </w:pPr>
      <w:r w:rsidRPr="00B3174E">
        <w:t>2. При заедании или блокировке стрелы не прикладывайте к ней механическое усилие и не разблокируйте привод под нагрузкой: устраните препятствие в зоне движения стрелы, после чего повторите проверку хода стрелы (раздел 14).</w:t>
      </w:r>
    </w:p>
    <w:p w14:paraId="129F0256" w14:textId="77777777" w:rsidR="005B318E" w:rsidRPr="00B3174E" w:rsidRDefault="00116C60" w:rsidP="00E77FC4">
      <w:pPr>
        <w:pStyle w:val="aa"/>
      </w:pPr>
      <w:r w:rsidRPr="00B3174E">
        <w:t>3. При повреждении стрелы или стойки уловителя зафиксируйте стрелу в устойчивом положении и оградите зону проезда до устранения неисправности.</w:t>
      </w:r>
    </w:p>
    <w:p w14:paraId="79295908" w14:textId="77777777" w:rsidR="005B318E" w:rsidRPr="00B3174E" w:rsidRDefault="00116C60" w:rsidP="00E77FC4">
      <w:pPr>
        <w:pStyle w:val="aa"/>
      </w:pPr>
      <w:r w:rsidRPr="00B3174E">
        <w:t>4. Запрещается эксплуатация изделия с повреждёнными несущими элементами, а также самостоятельный ремонт узлов несущей конструкции. Ремонт выполняйте силами изготовителя или уполномоченной сервисной организации.</w:t>
      </w:r>
    </w:p>
    <w:p w14:paraId="42498629" w14:textId="7646A4B1" w:rsidR="005B318E" w:rsidRPr="00B3174E" w:rsidRDefault="00116C60" w:rsidP="00E77FC4">
      <w:pPr>
        <w:pStyle w:val="aa"/>
      </w:pPr>
      <w:r w:rsidRPr="00B3174E">
        <w:t>5. Сообщите изготовителю (сервисной организации) о факте неисправности и обстоятельствах её возникновения для определения порядка восстановления работоспособности изделия.</w:t>
      </w:r>
    </w:p>
    <w:p w14:paraId="0F292166" w14:textId="77777777" w:rsidR="00CC523B" w:rsidRPr="00B3174E" w:rsidRDefault="00CC523B" w:rsidP="00E77FC4">
      <w:pPr>
        <w:pStyle w:val="aa"/>
      </w:pPr>
    </w:p>
    <w:p w14:paraId="19ACAF49" w14:textId="77777777" w:rsidR="00B82881" w:rsidRPr="00B3174E" w:rsidRDefault="00B82881" w:rsidP="00E77FC4">
      <w:pPr>
        <w:pStyle w:val="aa"/>
        <w:rPr>
          <w:b/>
          <w:bCs/>
        </w:rPr>
      </w:pPr>
      <w:r w:rsidRPr="00B3174E">
        <w:rPr>
          <w:b/>
          <w:bCs/>
        </w:rPr>
        <w:t>18 Утилизация</w:t>
      </w:r>
    </w:p>
    <w:p w14:paraId="10CD3593" w14:textId="77777777" w:rsidR="00B82881" w:rsidRPr="00B3174E" w:rsidRDefault="00B82881" w:rsidP="00E77FC4">
      <w:pPr>
        <w:pStyle w:val="aa"/>
      </w:pPr>
      <w:r w:rsidRPr="00B3174E">
        <w:t>Изделия, отслужившие свой срок, подлежат сдаче на спец. предприятия по</w:t>
      </w:r>
      <w:r w:rsidR="00F933F6" w:rsidRPr="00B3174E">
        <w:t xml:space="preserve"> </w:t>
      </w:r>
      <w:r w:rsidRPr="00B3174E">
        <w:t>экологически чистой рекуперации отходов. Запрещается выбрасывать изделие</w:t>
      </w:r>
      <w:r w:rsidR="00F933F6" w:rsidRPr="00B3174E">
        <w:t xml:space="preserve"> </w:t>
      </w:r>
      <w:r w:rsidRPr="00B3174E">
        <w:t>с бытовыми отходами.</w:t>
      </w:r>
    </w:p>
    <w:p w14:paraId="2B8D08C4" w14:textId="77777777" w:rsidR="00585A8E" w:rsidRPr="00B3174E" w:rsidRDefault="00585A8E" w:rsidP="00E77FC4">
      <w:pPr>
        <w:pStyle w:val="aa"/>
      </w:pPr>
    </w:p>
    <w:p w14:paraId="5C96222A" w14:textId="77777777" w:rsidR="00B82881" w:rsidRPr="00B3174E" w:rsidRDefault="00B82881" w:rsidP="00E77FC4">
      <w:pPr>
        <w:pStyle w:val="aa"/>
        <w:rPr>
          <w:b/>
          <w:bCs/>
        </w:rPr>
      </w:pPr>
      <w:r w:rsidRPr="00B3174E">
        <w:rPr>
          <w:b/>
          <w:bCs/>
        </w:rPr>
        <w:t>19 Гарантийные обязательства</w:t>
      </w:r>
    </w:p>
    <w:p w14:paraId="06A992BB" w14:textId="77777777" w:rsidR="00B82881" w:rsidRPr="00B3174E" w:rsidRDefault="00B82881" w:rsidP="00E77FC4">
      <w:pPr>
        <w:pStyle w:val="aa"/>
      </w:pPr>
      <w:r w:rsidRPr="00B3174E">
        <w:t xml:space="preserve">Гарантийный срок эксплуатации шлагбаума - </w:t>
      </w:r>
      <w:r w:rsidR="00F933F6" w:rsidRPr="00B3174E">
        <w:t>12</w:t>
      </w:r>
      <w:r w:rsidRPr="00B3174E">
        <w:t xml:space="preserve"> месяцев со дня продажи, а при</w:t>
      </w:r>
      <w:r w:rsidR="00F933F6" w:rsidRPr="00B3174E">
        <w:t xml:space="preserve"> </w:t>
      </w:r>
      <w:r w:rsidRPr="00B3174E">
        <w:t xml:space="preserve">отсутствии отметки о дате продажи – </w:t>
      </w:r>
      <w:r w:rsidR="00F933F6" w:rsidRPr="00B3174E">
        <w:t>12</w:t>
      </w:r>
      <w:r w:rsidRPr="00B3174E">
        <w:t xml:space="preserve"> месяцев со дня изготовления изделия.</w:t>
      </w:r>
    </w:p>
    <w:p w14:paraId="326ED1DF" w14:textId="77777777" w:rsidR="00B82881" w:rsidRPr="00B3174E" w:rsidRDefault="00B82881" w:rsidP="00E77FC4">
      <w:pPr>
        <w:pStyle w:val="aa"/>
      </w:pPr>
      <w:r w:rsidRPr="00B3174E">
        <w:t>Гарантийные обязательства не распространяются на:</w:t>
      </w:r>
    </w:p>
    <w:p w14:paraId="60762BDB" w14:textId="77777777" w:rsidR="00B82881" w:rsidRPr="00B3174E" w:rsidRDefault="00B82881" w:rsidP="00E77FC4">
      <w:pPr>
        <w:pStyle w:val="aa"/>
      </w:pPr>
      <w:r w:rsidRPr="00B3174E">
        <w:t>● Повреждения, вызванные:</w:t>
      </w:r>
    </w:p>
    <w:p w14:paraId="307D5437" w14:textId="77777777" w:rsidR="00B82881" w:rsidRPr="00B3174E" w:rsidRDefault="00B82881" w:rsidP="00E77FC4">
      <w:pPr>
        <w:pStyle w:val="aa"/>
      </w:pPr>
      <w:r w:rsidRPr="00B3174E">
        <w:t>● механическими воздействиями (царапины, вмятины, сколы);</w:t>
      </w:r>
    </w:p>
    <w:p w14:paraId="53148BC9" w14:textId="77777777" w:rsidR="00B82881" w:rsidRPr="00B3174E" w:rsidRDefault="00B82881" w:rsidP="00E77FC4">
      <w:pPr>
        <w:pStyle w:val="aa"/>
      </w:pPr>
      <w:r w:rsidRPr="00B3174E">
        <w:t>● коррозией, возникшей вследствие неправильного хранения,</w:t>
      </w:r>
      <w:r w:rsidR="00B167CF" w:rsidRPr="00B3174E">
        <w:t xml:space="preserve"> т</w:t>
      </w:r>
      <w:r w:rsidRPr="00B3174E">
        <w:t>ранспортировки или эксплуатации;</w:t>
      </w:r>
    </w:p>
    <w:p w14:paraId="564374A3" w14:textId="77777777" w:rsidR="00B82881" w:rsidRPr="00B3174E" w:rsidRDefault="00B82881" w:rsidP="00E77FC4">
      <w:pPr>
        <w:pStyle w:val="aa"/>
      </w:pPr>
      <w:r w:rsidRPr="00B3174E">
        <w:t>● изменением цвета поверхностей (выгоранием) под действием</w:t>
      </w:r>
      <w:r w:rsidR="00B167CF" w:rsidRPr="00B3174E">
        <w:t xml:space="preserve"> </w:t>
      </w:r>
      <w:r w:rsidRPr="00B3174E">
        <w:t>прямого солнечного света;</w:t>
      </w:r>
    </w:p>
    <w:p w14:paraId="74DE6A27" w14:textId="77777777" w:rsidR="00B82881" w:rsidRPr="00B3174E" w:rsidRDefault="00B82881" w:rsidP="00E77FC4">
      <w:pPr>
        <w:pStyle w:val="aa"/>
      </w:pPr>
      <w:r w:rsidRPr="00B3174E">
        <w:t>● попаданием влаги, пыли или посторонних предметов внутрь корпуса</w:t>
      </w:r>
    </w:p>
    <w:p w14:paraId="139B4B50" w14:textId="77777777" w:rsidR="00B82881" w:rsidRPr="00B3174E" w:rsidRDefault="00B82881" w:rsidP="00E77FC4">
      <w:pPr>
        <w:pStyle w:val="aa"/>
      </w:pPr>
      <w:r w:rsidRPr="00B3174E">
        <w:t>(при нарушении герметичности или самостоятельной разборке).</w:t>
      </w:r>
    </w:p>
    <w:p w14:paraId="47A4FA54" w14:textId="77777777" w:rsidR="00B82881" w:rsidRPr="00B3174E" w:rsidRDefault="00B82881" w:rsidP="00E77FC4">
      <w:pPr>
        <w:pStyle w:val="aa"/>
      </w:pPr>
      <w:r w:rsidRPr="00B3174E">
        <w:t>● Нарушение целостности конструкции, включая:</w:t>
      </w:r>
    </w:p>
    <w:p w14:paraId="1F24402F" w14:textId="77777777" w:rsidR="00B82881" w:rsidRPr="00B3174E" w:rsidRDefault="00B82881" w:rsidP="00E77FC4">
      <w:pPr>
        <w:pStyle w:val="aa"/>
      </w:pPr>
      <w:r w:rsidRPr="00B3174E">
        <w:t>● сверление отверстий в неуказанных в настоящем Руководстве местах;</w:t>
      </w:r>
      <w:r w:rsidR="00585A8E" w:rsidRPr="00B3174E">
        <w:t xml:space="preserve"> и</w:t>
      </w:r>
      <w:r w:rsidRPr="00B3174E">
        <w:t>зменение размеров, формы или расположения несущих элементов</w:t>
      </w:r>
      <w:r w:rsidR="00B167CF" w:rsidRPr="00B3174E">
        <w:t xml:space="preserve"> </w:t>
      </w:r>
      <w:r w:rsidRPr="00B3174E">
        <w:t>(тумбы, профиля, стрелы);</w:t>
      </w:r>
    </w:p>
    <w:p w14:paraId="4CBF127B" w14:textId="77777777" w:rsidR="00B82881" w:rsidRPr="00B3174E" w:rsidRDefault="00B82881" w:rsidP="00E77FC4">
      <w:pPr>
        <w:pStyle w:val="aa"/>
      </w:pPr>
      <w:r w:rsidRPr="00B3174E">
        <w:t>● замену штатных деталей (соединителей, роликов, профиля) на</w:t>
      </w:r>
      <w:r w:rsidR="00B167CF" w:rsidRPr="00B3174E">
        <w:t xml:space="preserve"> </w:t>
      </w:r>
      <w:r w:rsidRPr="00B3174E">
        <w:t>неоригинальные;</w:t>
      </w:r>
    </w:p>
    <w:p w14:paraId="5934D67E" w14:textId="77777777" w:rsidR="00B82881" w:rsidRPr="00B3174E" w:rsidRDefault="00B82881" w:rsidP="00E77FC4">
      <w:pPr>
        <w:pStyle w:val="aa"/>
      </w:pPr>
      <w:r w:rsidRPr="00B3174E">
        <w:t>● доработку конструкции без согласования с изготовителем.</w:t>
      </w:r>
    </w:p>
    <w:p w14:paraId="5B15897F" w14:textId="77777777" w:rsidR="00B82881" w:rsidRPr="00B3174E" w:rsidRDefault="00B82881" w:rsidP="00E77FC4">
      <w:pPr>
        <w:pStyle w:val="aa"/>
      </w:pPr>
      <w:r w:rsidRPr="00B3174E">
        <w:t>● Нарушение условий эксплуатации:</w:t>
      </w:r>
    </w:p>
    <w:p w14:paraId="6448B24A" w14:textId="77777777" w:rsidR="00B82881" w:rsidRPr="00B3174E" w:rsidRDefault="00B82881" w:rsidP="00E77FC4">
      <w:pPr>
        <w:pStyle w:val="aa"/>
      </w:pPr>
      <w:r w:rsidRPr="00B3174E">
        <w:t>● установка на наклонных или неустойчивых поверхностях;</w:t>
      </w:r>
    </w:p>
    <w:p w14:paraId="53ECA2F7" w14:textId="77777777" w:rsidR="00B82881" w:rsidRPr="00B3174E" w:rsidRDefault="00B82881" w:rsidP="00E77FC4">
      <w:pPr>
        <w:pStyle w:val="aa"/>
      </w:pPr>
      <w:r w:rsidRPr="00B3174E">
        <w:t>● отсутствие фундамента (бетон М400, глубина ≥500 мм);</w:t>
      </w:r>
    </w:p>
    <w:p w14:paraId="3834AEA7" w14:textId="77777777" w:rsidR="00B82881" w:rsidRPr="00B3174E" w:rsidRDefault="00B82881" w:rsidP="00E77FC4">
      <w:pPr>
        <w:pStyle w:val="aa"/>
      </w:pPr>
      <w:r w:rsidRPr="00B3174E">
        <w:t xml:space="preserve">● отсутствие стойки уловителя для шлагбаумов со стрелой от 4 м и </w:t>
      </w:r>
      <w:proofErr w:type="gramStart"/>
      <w:r w:rsidRPr="00B3174E">
        <w:t>более  —</w:t>
      </w:r>
      <w:proofErr w:type="gramEnd"/>
      <w:r w:rsidRPr="00B3174E">
        <w:t xml:space="preserve"> обязательного компонента для обеспечения жесткости конструкции.</w:t>
      </w:r>
    </w:p>
    <w:p w14:paraId="581D1D19" w14:textId="77777777" w:rsidR="00B82881" w:rsidRPr="00B3174E" w:rsidRDefault="00B82881" w:rsidP="00E77FC4">
      <w:pPr>
        <w:pStyle w:val="aa"/>
      </w:pPr>
      <w:r w:rsidRPr="00B3174E">
        <w:t>● Нарушение рекомендаций по транспортировке, хранению и монтажу,</w:t>
      </w:r>
    </w:p>
    <w:p w14:paraId="6FF23F84" w14:textId="77777777" w:rsidR="00B82881" w:rsidRPr="00B3174E" w:rsidRDefault="00B82881" w:rsidP="00E77FC4">
      <w:pPr>
        <w:pStyle w:val="aa"/>
      </w:pPr>
      <w:r w:rsidRPr="00B3174E">
        <w:t>изложенных в настоящем Руководстве.</w:t>
      </w:r>
    </w:p>
    <w:p w14:paraId="3B7B9953" w14:textId="77777777" w:rsidR="00B82881" w:rsidRPr="00B3174E" w:rsidRDefault="00B82881" w:rsidP="00E77FC4">
      <w:pPr>
        <w:pStyle w:val="aa"/>
      </w:pPr>
      <w:r w:rsidRPr="00B3174E">
        <w:t>● Проведение ремонта неквалифицированным персоналом или с</w:t>
      </w:r>
      <w:r w:rsidR="00B167CF" w:rsidRPr="00B3174E">
        <w:t xml:space="preserve"> </w:t>
      </w:r>
      <w:r w:rsidRPr="00B3174E">
        <w:t>использованием неоригинальных запасных частей.</w:t>
      </w:r>
    </w:p>
    <w:p w14:paraId="0FB5CE10" w14:textId="77777777" w:rsidR="00B82881" w:rsidRPr="00B3174E" w:rsidRDefault="00B82881" w:rsidP="00E77FC4">
      <w:pPr>
        <w:pStyle w:val="aa"/>
      </w:pPr>
      <w:r w:rsidRPr="00B3174E">
        <w:t>● Умышленное повреждение или использование изделия не по назначению.</w:t>
      </w:r>
    </w:p>
    <w:p w14:paraId="4CAEE52C" w14:textId="77777777" w:rsidR="00B82881" w:rsidRPr="00B3174E" w:rsidRDefault="00B82881" w:rsidP="00E77FC4">
      <w:pPr>
        <w:pStyle w:val="aa"/>
      </w:pPr>
      <w:r w:rsidRPr="00B3174E">
        <w:t>Изготовитель не несет ответственности за:</w:t>
      </w:r>
    </w:p>
    <w:p w14:paraId="6C9AAD03" w14:textId="77777777" w:rsidR="00B82881" w:rsidRPr="00B3174E" w:rsidRDefault="00B82881" w:rsidP="00E77FC4">
      <w:pPr>
        <w:pStyle w:val="aa"/>
      </w:pPr>
      <w:r w:rsidRPr="00B3174E">
        <w:t>● Неисправности, связанные с работой установленного клиентом привода,</w:t>
      </w:r>
    </w:p>
    <w:p w14:paraId="04EC38BD" w14:textId="77777777" w:rsidR="00B82881" w:rsidRPr="00B3174E" w:rsidRDefault="00B82881" w:rsidP="00E77FC4">
      <w:pPr>
        <w:pStyle w:val="aa"/>
      </w:pPr>
      <w:r w:rsidRPr="00B3174E">
        <w:lastRenderedPageBreak/>
        <w:t>контроллера, СКУД, датчиков безопасности или других внешних</w:t>
      </w:r>
    </w:p>
    <w:p w14:paraId="75496CD2" w14:textId="77777777" w:rsidR="00B82881" w:rsidRPr="00B3174E" w:rsidRDefault="00B82881" w:rsidP="00E77FC4">
      <w:pPr>
        <w:pStyle w:val="aa"/>
      </w:pPr>
      <w:r w:rsidRPr="00B3174E">
        <w:t>устройств.</w:t>
      </w:r>
    </w:p>
    <w:p w14:paraId="1CE09D0B" w14:textId="77777777" w:rsidR="00B82881" w:rsidRPr="00B3174E" w:rsidRDefault="00B82881" w:rsidP="00E77FC4">
      <w:pPr>
        <w:pStyle w:val="aa"/>
      </w:pPr>
      <w:r w:rsidRPr="00B3174E">
        <w:t>● Последствия неправильной настройки или программирования привода</w:t>
      </w:r>
    </w:p>
    <w:p w14:paraId="6FF56012" w14:textId="77777777" w:rsidR="00B82881" w:rsidRPr="00B3174E" w:rsidRDefault="00B82881" w:rsidP="00E77FC4">
      <w:pPr>
        <w:pStyle w:val="aa"/>
      </w:pPr>
      <w:r w:rsidRPr="00B3174E">
        <w:t>(</w:t>
      </w:r>
      <w:proofErr w:type="spellStart"/>
      <w:r w:rsidRPr="00B3174E">
        <w:t>автозакрытие</w:t>
      </w:r>
      <w:proofErr w:type="spellEnd"/>
      <w:r w:rsidRPr="00B3174E">
        <w:t>, реверс, ограничители хода и т.д.).</w:t>
      </w:r>
    </w:p>
    <w:p w14:paraId="337391C5" w14:textId="77777777" w:rsidR="00B82881" w:rsidRPr="00B3174E" w:rsidRDefault="00B82881" w:rsidP="00E77FC4">
      <w:pPr>
        <w:pStyle w:val="aa"/>
      </w:pPr>
      <w:r w:rsidRPr="00B3174E">
        <w:t>● Повреждения, вызванные воздействием внешних факторов (ветер, снег,</w:t>
      </w:r>
    </w:p>
    <w:p w14:paraId="73ABF686" w14:textId="37F30CB6" w:rsidR="00E03266" w:rsidRPr="00B3174E" w:rsidRDefault="00B82881" w:rsidP="00E77FC4">
      <w:pPr>
        <w:pStyle w:val="aa"/>
      </w:pPr>
      <w:r w:rsidRPr="00B3174E">
        <w:t>наезд ТС, удары, акты вандализма).</w:t>
      </w:r>
    </w:p>
    <w:p w14:paraId="023B86FA" w14:textId="40B5C4AA" w:rsidR="00CC523B" w:rsidRPr="00B3174E" w:rsidRDefault="00CC523B" w:rsidP="00E77FC4">
      <w:pPr>
        <w:pStyle w:val="aa"/>
      </w:pPr>
    </w:p>
    <w:p w14:paraId="18468F2B" w14:textId="77777777" w:rsidR="00CC523B" w:rsidRPr="00B3174E" w:rsidRDefault="00CC523B" w:rsidP="00E77FC4">
      <w:pPr>
        <w:pStyle w:val="aa"/>
      </w:pPr>
    </w:p>
    <w:p w14:paraId="2028EC5A" w14:textId="77777777" w:rsidR="00CC523B" w:rsidRPr="00B3174E" w:rsidRDefault="00CC523B" w:rsidP="00CC523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1D6938" w14:textId="77777777" w:rsidR="00B82881" w:rsidRPr="00B3174E" w:rsidRDefault="00B82881" w:rsidP="00E77FC4">
      <w:pPr>
        <w:pStyle w:val="aa"/>
      </w:pPr>
    </w:p>
    <w:p w14:paraId="15642103" w14:textId="77777777" w:rsidR="00B167CF" w:rsidRPr="00B3174E" w:rsidRDefault="00B167CF" w:rsidP="00E77FC4">
      <w:pPr>
        <w:pStyle w:val="aa"/>
      </w:pPr>
    </w:p>
    <w:p w14:paraId="3D53400A" w14:textId="77777777" w:rsidR="00B82881" w:rsidRPr="00B3174E" w:rsidRDefault="00B82881" w:rsidP="00E77FC4">
      <w:pPr>
        <w:pStyle w:val="aa"/>
      </w:pPr>
      <w:r w:rsidRPr="00B3174E">
        <w:t>Приложение 1</w:t>
      </w:r>
    </w:p>
    <w:p w14:paraId="3DCC9234" w14:textId="1FC94F39" w:rsidR="00B82881" w:rsidRPr="00B3174E" w:rsidRDefault="00B82881" w:rsidP="00E77FC4">
      <w:pPr>
        <w:pStyle w:val="aa"/>
      </w:pPr>
      <w:r w:rsidRPr="00B3174E">
        <w:t xml:space="preserve">Чек-лист: Проверка правильности </w:t>
      </w:r>
      <w:r w:rsidR="001631BE" w:rsidRPr="00B3174E">
        <w:t>сборки</w:t>
      </w:r>
      <w:r w:rsidRPr="00B3174E">
        <w:t xml:space="preserve"> шлагбаума </w:t>
      </w:r>
      <w:r w:rsidR="00CC523B" w:rsidRPr="00B3174E">
        <w:t>ВИДАР</w:t>
      </w:r>
    </w:p>
    <w:p w14:paraId="6C11B52C" w14:textId="7089F0F5" w:rsidR="00B82881" w:rsidRPr="00B3174E" w:rsidRDefault="00B82881" w:rsidP="00E77FC4">
      <w:pPr>
        <w:pStyle w:val="aa"/>
      </w:pPr>
      <w:r w:rsidRPr="00B3174E">
        <w:t xml:space="preserve">1. </w:t>
      </w:r>
    </w:p>
    <w:p w14:paraId="1C3FEBE6" w14:textId="76EDE854" w:rsidR="00B82881" w:rsidRPr="00B3174E" w:rsidRDefault="00B82881" w:rsidP="00E77FC4">
      <w:pPr>
        <w:pStyle w:val="aa"/>
      </w:pPr>
      <w:r w:rsidRPr="00B3174E">
        <w:t xml:space="preserve">2. </w:t>
      </w:r>
    </w:p>
    <w:p w14:paraId="1FF6CC23" w14:textId="5A022AA9" w:rsidR="001631BE" w:rsidRPr="00B3174E" w:rsidRDefault="001631BE" w:rsidP="00E77FC4">
      <w:pPr>
        <w:pStyle w:val="aa"/>
      </w:pPr>
      <w:r w:rsidRPr="00B3174E">
        <w:t>3</w:t>
      </w:r>
    </w:p>
    <w:p w14:paraId="3FD075BA" w14:textId="77777777" w:rsidR="001631BE" w:rsidRPr="00B3174E" w:rsidRDefault="001631BE" w:rsidP="00E77FC4">
      <w:pPr>
        <w:pStyle w:val="aa"/>
      </w:pPr>
      <w:r w:rsidRPr="00B3174E">
        <w:t>4</w:t>
      </w:r>
    </w:p>
    <w:p w14:paraId="3DAADF42" w14:textId="77777777" w:rsidR="001631BE" w:rsidRPr="00B3174E" w:rsidRDefault="001631BE" w:rsidP="00E77FC4">
      <w:pPr>
        <w:pStyle w:val="aa"/>
      </w:pPr>
      <w:r w:rsidRPr="00B3174E">
        <w:t>5</w:t>
      </w:r>
    </w:p>
    <w:p w14:paraId="72F62DB0" w14:textId="77777777" w:rsidR="001631BE" w:rsidRPr="00B3174E" w:rsidRDefault="001631BE" w:rsidP="00E77FC4">
      <w:pPr>
        <w:pStyle w:val="aa"/>
      </w:pPr>
      <w:r w:rsidRPr="00B3174E">
        <w:t>6</w:t>
      </w:r>
    </w:p>
    <w:p w14:paraId="522DCF6A" w14:textId="77777777" w:rsidR="001631BE" w:rsidRPr="00B3174E" w:rsidRDefault="001631BE" w:rsidP="00E77FC4">
      <w:pPr>
        <w:pStyle w:val="aa"/>
      </w:pPr>
      <w:r w:rsidRPr="00B3174E">
        <w:t>7</w:t>
      </w:r>
    </w:p>
    <w:p w14:paraId="2AEB897B" w14:textId="77777777" w:rsidR="001631BE" w:rsidRPr="00B3174E" w:rsidRDefault="001631BE" w:rsidP="00E77FC4">
      <w:pPr>
        <w:pStyle w:val="aa"/>
      </w:pPr>
      <w:r w:rsidRPr="00B3174E">
        <w:t>8</w:t>
      </w:r>
    </w:p>
    <w:p w14:paraId="331F7A87" w14:textId="77777777" w:rsidR="001631BE" w:rsidRPr="00B3174E" w:rsidRDefault="001631BE" w:rsidP="00E77FC4">
      <w:pPr>
        <w:pStyle w:val="aa"/>
      </w:pPr>
      <w:r w:rsidRPr="00B3174E">
        <w:t>9</w:t>
      </w:r>
    </w:p>
    <w:p w14:paraId="33614F90" w14:textId="77777777" w:rsidR="001631BE" w:rsidRPr="00B3174E" w:rsidRDefault="001631BE" w:rsidP="00E77FC4">
      <w:pPr>
        <w:pStyle w:val="aa"/>
      </w:pPr>
      <w:r w:rsidRPr="00B3174E">
        <w:t>10</w:t>
      </w:r>
    </w:p>
    <w:p w14:paraId="5B498768" w14:textId="37361D8E" w:rsidR="00B82881" w:rsidRPr="00B3174E" w:rsidRDefault="001631BE" w:rsidP="00E77FC4">
      <w:pPr>
        <w:pStyle w:val="aa"/>
      </w:pPr>
      <w:r w:rsidRPr="00B3174E">
        <w:t>1</w:t>
      </w:r>
      <w:r w:rsidR="00B167CF" w:rsidRPr="00B3174E">
        <w:t>1</w:t>
      </w:r>
      <w:r w:rsidR="00B82881" w:rsidRPr="00B3174E">
        <w:t>. Выполнена ручная проверка хода: стрела перемещается плавно по всей</w:t>
      </w:r>
    </w:p>
    <w:p w14:paraId="2EDC8B1B" w14:textId="77777777" w:rsidR="00780BC9" w:rsidRPr="00B3174E" w:rsidRDefault="00B82881" w:rsidP="00E77FC4">
      <w:pPr>
        <w:pStyle w:val="aa"/>
      </w:pPr>
      <w:r w:rsidRPr="00B3174E">
        <w:t>длине без заеданий и люфтов.</w:t>
      </w:r>
    </w:p>
    <w:p w14:paraId="5DD15AFB" w14:textId="00A12217" w:rsidR="00E03266" w:rsidRPr="00B3174E" w:rsidRDefault="00E03266" w:rsidP="00B82881">
      <w:pPr>
        <w:spacing w:before="70"/>
        <w:ind w:left="661" w:right="711"/>
      </w:pPr>
    </w:p>
    <w:p w14:paraId="40A58E71" w14:textId="2A5666D6" w:rsidR="001631BE" w:rsidRPr="00B3174E" w:rsidRDefault="001631BE" w:rsidP="00B82881">
      <w:pPr>
        <w:spacing w:before="70"/>
        <w:ind w:left="661" w:right="711"/>
      </w:pPr>
    </w:p>
    <w:p w14:paraId="4FB3E041" w14:textId="42AF0683" w:rsidR="001631BE" w:rsidRPr="00B3174E" w:rsidRDefault="001631BE" w:rsidP="00B82881">
      <w:pPr>
        <w:spacing w:before="70"/>
        <w:ind w:left="661" w:right="711"/>
      </w:pPr>
    </w:p>
    <w:p w14:paraId="4F99B4D1" w14:textId="56BA9EF9" w:rsidR="001631BE" w:rsidRPr="00B3174E" w:rsidRDefault="001631BE" w:rsidP="00B82881">
      <w:pPr>
        <w:spacing w:before="70"/>
        <w:ind w:left="661" w:right="711"/>
      </w:pPr>
    </w:p>
    <w:p w14:paraId="5071A99F" w14:textId="33851992" w:rsidR="001631BE" w:rsidRPr="00B3174E" w:rsidRDefault="001631BE" w:rsidP="00B82881">
      <w:pPr>
        <w:spacing w:before="70"/>
        <w:ind w:left="661" w:right="711"/>
      </w:pPr>
    </w:p>
    <w:p w14:paraId="1432C398" w14:textId="7A86519E" w:rsidR="001631BE" w:rsidRPr="00B3174E" w:rsidRDefault="001631BE" w:rsidP="00B82881">
      <w:pPr>
        <w:spacing w:before="70"/>
        <w:ind w:left="661" w:right="711"/>
      </w:pPr>
    </w:p>
    <w:p w14:paraId="0DF60B78" w14:textId="3322B1D1" w:rsidR="001631BE" w:rsidRPr="00B3174E" w:rsidRDefault="001631BE" w:rsidP="00B82881">
      <w:pPr>
        <w:spacing w:before="70"/>
        <w:ind w:left="661" w:right="711"/>
      </w:pPr>
    </w:p>
    <w:p w14:paraId="550C73BE" w14:textId="59C1318A" w:rsidR="001631BE" w:rsidRPr="00B3174E" w:rsidRDefault="001631BE" w:rsidP="00B82881">
      <w:pPr>
        <w:spacing w:before="70"/>
        <w:ind w:left="661" w:right="711"/>
      </w:pPr>
    </w:p>
    <w:p w14:paraId="63965C17" w14:textId="1A57B9D8" w:rsidR="001631BE" w:rsidRPr="00B3174E" w:rsidRDefault="001631BE" w:rsidP="00B82881">
      <w:pPr>
        <w:spacing w:before="70"/>
        <w:ind w:left="661" w:right="711"/>
      </w:pPr>
    </w:p>
    <w:p w14:paraId="328164FE" w14:textId="290C2FBA" w:rsidR="001631BE" w:rsidRPr="00B3174E" w:rsidRDefault="001631BE" w:rsidP="00B82881">
      <w:pPr>
        <w:spacing w:before="70"/>
        <w:ind w:left="661" w:right="711"/>
      </w:pPr>
    </w:p>
    <w:p w14:paraId="538FC909" w14:textId="4E204FA3" w:rsidR="001631BE" w:rsidRPr="00B3174E" w:rsidRDefault="001631BE" w:rsidP="00B82881">
      <w:pPr>
        <w:spacing w:before="70"/>
        <w:ind w:left="661" w:right="711"/>
      </w:pPr>
    </w:p>
    <w:p w14:paraId="489BF33C" w14:textId="21CF2887" w:rsidR="001631BE" w:rsidRPr="00B3174E" w:rsidRDefault="001631BE" w:rsidP="00B82881">
      <w:pPr>
        <w:spacing w:before="70"/>
        <w:ind w:left="661" w:right="711"/>
      </w:pPr>
    </w:p>
    <w:p w14:paraId="235293D1" w14:textId="3BB579C7" w:rsidR="001631BE" w:rsidRDefault="001631BE" w:rsidP="00B82881">
      <w:pPr>
        <w:spacing w:before="70"/>
        <w:ind w:left="661" w:right="711"/>
      </w:pPr>
    </w:p>
    <w:p w14:paraId="3C0D8CFA" w14:textId="6EE629CF" w:rsidR="00B3174E" w:rsidRDefault="00B3174E" w:rsidP="00B82881">
      <w:pPr>
        <w:spacing w:before="70"/>
        <w:ind w:left="661" w:right="711"/>
      </w:pPr>
    </w:p>
    <w:p w14:paraId="0EDEE5FC" w14:textId="1829AAB9" w:rsidR="00B3174E" w:rsidRDefault="00B3174E" w:rsidP="00B82881">
      <w:pPr>
        <w:spacing w:before="70"/>
        <w:ind w:left="661" w:right="711"/>
      </w:pPr>
    </w:p>
    <w:p w14:paraId="11873B33" w14:textId="0BF6CBA7" w:rsidR="00B3174E" w:rsidRDefault="00B3174E" w:rsidP="00B82881">
      <w:pPr>
        <w:spacing w:before="70"/>
        <w:ind w:left="661" w:right="711"/>
      </w:pPr>
    </w:p>
    <w:p w14:paraId="15EF7B05" w14:textId="1F4F2EE2" w:rsidR="00B3174E" w:rsidRDefault="00B3174E" w:rsidP="00B82881">
      <w:pPr>
        <w:spacing w:before="70"/>
        <w:ind w:left="661" w:right="711"/>
      </w:pPr>
    </w:p>
    <w:p w14:paraId="3BC65331" w14:textId="42725664" w:rsidR="00B3174E" w:rsidRDefault="00B3174E" w:rsidP="00B82881">
      <w:pPr>
        <w:spacing w:before="70"/>
        <w:ind w:left="661" w:right="711"/>
      </w:pPr>
    </w:p>
    <w:p w14:paraId="37692121" w14:textId="5728D0EB" w:rsidR="00B3174E" w:rsidRDefault="00B3174E" w:rsidP="00B82881">
      <w:pPr>
        <w:spacing w:before="70"/>
        <w:ind w:left="661" w:right="711"/>
      </w:pPr>
    </w:p>
    <w:p w14:paraId="53E3B0B8" w14:textId="60FF6B84" w:rsidR="00B3174E" w:rsidRDefault="00B3174E" w:rsidP="00B82881">
      <w:pPr>
        <w:spacing w:before="70"/>
        <w:ind w:left="661" w:right="711"/>
      </w:pPr>
    </w:p>
    <w:p w14:paraId="41CC9DA4" w14:textId="77777777" w:rsidR="00B3174E" w:rsidRPr="00B3174E" w:rsidRDefault="00B3174E" w:rsidP="00B82881">
      <w:pPr>
        <w:spacing w:before="70"/>
        <w:ind w:left="661" w:right="711"/>
      </w:pPr>
      <w:bookmarkStart w:id="5" w:name="_GoBack"/>
      <w:bookmarkEnd w:id="5"/>
    </w:p>
    <w:p w14:paraId="66DA878C" w14:textId="688EF37A" w:rsidR="001631BE" w:rsidRPr="00B3174E" w:rsidRDefault="001631BE" w:rsidP="00B82881">
      <w:pPr>
        <w:spacing w:before="70"/>
        <w:ind w:left="661" w:right="711"/>
      </w:pPr>
    </w:p>
    <w:p w14:paraId="4F1F858E" w14:textId="07538A8E" w:rsidR="001631BE" w:rsidRPr="00B3174E" w:rsidRDefault="001631BE" w:rsidP="00B82881">
      <w:pPr>
        <w:spacing w:before="70"/>
        <w:ind w:left="661" w:right="711"/>
      </w:pPr>
    </w:p>
    <w:p w14:paraId="2AF727A1" w14:textId="66B80E3F" w:rsidR="001631BE" w:rsidRPr="00B3174E" w:rsidRDefault="001631BE" w:rsidP="00B82881">
      <w:pPr>
        <w:spacing w:before="70"/>
        <w:ind w:left="661" w:right="711"/>
      </w:pPr>
    </w:p>
    <w:p w14:paraId="3E078105" w14:textId="40ED7981" w:rsidR="001631BE" w:rsidRPr="00B3174E" w:rsidRDefault="001631BE" w:rsidP="00B82881">
      <w:pPr>
        <w:spacing w:before="70"/>
        <w:ind w:left="661" w:right="711"/>
      </w:pPr>
    </w:p>
    <w:p w14:paraId="715B17C9" w14:textId="77777777" w:rsidR="001631BE" w:rsidRPr="00B3174E" w:rsidRDefault="001631BE" w:rsidP="00B82881">
      <w:pPr>
        <w:spacing w:before="70"/>
        <w:ind w:left="661" w:right="711"/>
      </w:pPr>
    </w:p>
    <w:p w14:paraId="4AADF217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B3174E">
        <w:rPr>
          <w:b/>
          <w:color w:val="000000"/>
        </w:rPr>
        <w:lastRenderedPageBreak/>
        <w:t>Приложение А.</w:t>
      </w:r>
    </w:p>
    <w:p w14:paraId="0E2D3DC4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8A740C5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B3174E">
        <w:rPr>
          <w:color w:val="000000"/>
        </w:rPr>
        <w:t xml:space="preserve">Монтаж электрических кабелей </w:t>
      </w:r>
      <w:proofErr w:type="gramStart"/>
      <w:r w:rsidRPr="00B3174E">
        <w:rPr>
          <w:color w:val="000000"/>
        </w:rPr>
        <w:t>к шлагбаум</w:t>
      </w:r>
      <w:proofErr w:type="gramEnd"/>
      <w:r w:rsidRPr="00B3174E">
        <w:rPr>
          <w:color w:val="000000"/>
        </w:rPr>
        <w:t xml:space="preserve"> (рисунок 7) </w:t>
      </w:r>
    </w:p>
    <w:p w14:paraId="436CCB17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FB7FF35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Все провода и кабели промаркированы цветом и подписаны.</w:t>
      </w:r>
    </w:p>
    <w:p w14:paraId="10C66388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Соединение жил кабелей выполнять пайкой припоем ПОС-61 ГОСТ 21931-76 с применением флюса </w:t>
      </w:r>
      <w:proofErr w:type="spellStart"/>
      <w:r w:rsidRPr="00B3174E">
        <w:rPr>
          <w:color w:val="000000"/>
        </w:rPr>
        <w:t>ФКСп</w:t>
      </w:r>
      <w:proofErr w:type="spellEnd"/>
      <w:r w:rsidRPr="00B3174E">
        <w:rPr>
          <w:color w:val="000000"/>
        </w:rPr>
        <w:t xml:space="preserve"> ГОСТ 19113-84. Изоляцию мест пайки выполнить в 2..3 слоя изолентой ПВХ ГОСТ 16214-86 с последующей герметизацией мест соединений термоусаживаемой трубкой  ТУТ ТУ 95 1613-01 соответствующего диаметра.</w:t>
      </w:r>
    </w:p>
    <w:p w14:paraId="25E512A1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086322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CFF57B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093944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E6A76B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B172D0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8E5F39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Схема подключения.</w:t>
      </w:r>
    </w:p>
    <w:p w14:paraId="2AE7B007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58B75E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noProof/>
          <w:color w:val="000000"/>
        </w:rPr>
        <w:drawing>
          <wp:inline distT="0" distB="0" distL="0" distR="0" wp14:anchorId="0D94C159" wp14:editId="1ECA1FEB">
            <wp:extent cx="6657975" cy="5191125"/>
            <wp:effectExtent l="0" t="0" r="9525" b="9525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8466" cy="52148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7F4BD2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8C7362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334400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C4A631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НА вход частотного преобразователя подайте 380 В и заземление.</w:t>
      </w:r>
    </w:p>
    <w:p w14:paraId="542878BF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 xml:space="preserve">Подключите блоки питания (220В) - </w:t>
      </w:r>
      <w:r w:rsidRPr="00B3174E">
        <w:rPr>
          <w:color w:val="000000"/>
          <w:lang w:val="en-US"/>
        </w:rPr>
        <w:t>L</w:t>
      </w:r>
      <w:r w:rsidRPr="00B3174E">
        <w:rPr>
          <w:color w:val="000000"/>
        </w:rPr>
        <w:t xml:space="preserve">3 и </w:t>
      </w:r>
      <w:proofErr w:type="gramStart"/>
      <w:r w:rsidRPr="00B3174E">
        <w:rPr>
          <w:color w:val="000000"/>
        </w:rPr>
        <w:t>земля.(</w:t>
      </w:r>
      <w:proofErr w:type="gramEnd"/>
      <w:r w:rsidRPr="00B3174E">
        <w:rPr>
          <w:color w:val="000000"/>
        </w:rPr>
        <w:t>красные стрелки). На крышке блока управления на клеммную колодку подключите кнопки.</w:t>
      </w:r>
    </w:p>
    <w:p w14:paraId="2FAD1426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noProof/>
          <w:color w:val="000000"/>
        </w:rPr>
        <w:lastRenderedPageBreak/>
        <w:drawing>
          <wp:inline distT="0" distB="0" distL="0" distR="0" wp14:anchorId="4B3730C5" wp14:editId="1F56CA76">
            <wp:extent cx="6570345" cy="6605905"/>
            <wp:effectExtent l="0" t="0" r="1905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20 в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660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3BBE9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A79180" w14:textId="23425BAD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Программа программирования частотного преобразователя</w:t>
      </w:r>
    </w:p>
    <w:p w14:paraId="0E85BA96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FP.01 - 01</w:t>
      </w:r>
    </w:p>
    <w:p w14:paraId="3B53D33A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F0.02 - 1</w:t>
      </w:r>
    </w:p>
    <w:p w14:paraId="19DB1D88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F0.03 – 6</w:t>
      </w:r>
    </w:p>
    <w:p w14:paraId="0608AC7F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F0.17 – время разгона (1сек)</w:t>
      </w:r>
    </w:p>
    <w:p w14:paraId="15CE3F8F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F0.18 – время торможения (3сек)</w:t>
      </w:r>
    </w:p>
    <w:p w14:paraId="24690600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F0.19 - 1</w:t>
      </w:r>
    </w:p>
    <w:p w14:paraId="6C17F88D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B3174E">
        <w:rPr>
          <w:color w:val="000000"/>
          <w:lang w:val="en-US"/>
        </w:rPr>
        <w:t xml:space="preserve">F4.02 – </w:t>
      </w:r>
      <w:proofErr w:type="gramStart"/>
      <w:r w:rsidRPr="00B3174E">
        <w:rPr>
          <w:color w:val="000000"/>
          <w:lang w:val="en-US"/>
        </w:rPr>
        <w:t xml:space="preserve">12  </w:t>
      </w:r>
      <w:r w:rsidRPr="00B3174E">
        <w:rPr>
          <w:color w:val="000000"/>
        </w:rPr>
        <w:t>вход</w:t>
      </w:r>
      <w:proofErr w:type="gramEnd"/>
      <w:r w:rsidRPr="00B3174E">
        <w:rPr>
          <w:color w:val="000000"/>
          <w:lang w:val="en-US"/>
        </w:rPr>
        <w:t xml:space="preserve"> (S1)</w:t>
      </w:r>
    </w:p>
    <w:p w14:paraId="6EA72F28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B3174E">
        <w:rPr>
          <w:color w:val="000000"/>
          <w:lang w:val="en-US"/>
        </w:rPr>
        <w:t xml:space="preserve">F4.03 – 48 </w:t>
      </w:r>
      <w:r w:rsidRPr="00B3174E">
        <w:rPr>
          <w:color w:val="000000"/>
        </w:rPr>
        <w:t>вход</w:t>
      </w:r>
      <w:r w:rsidRPr="00B3174E">
        <w:rPr>
          <w:color w:val="000000"/>
          <w:lang w:val="en-US"/>
        </w:rPr>
        <w:t xml:space="preserve"> (S2)</w:t>
      </w:r>
    </w:p>
    <w:p w14:paraId="1EC90E24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F6.10 – 0</w:t>
      </w:r>
    </w:p>
    <w:p w14:paraId="22303141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F8.08 – время выкатки (торможения)</w:t>
      </w:r>
    </w:p>
    <w:p w14:paraId="2DDE4A9A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FC.00 – 100%</w:t>
      </w:r>
    </w:p>
    <w:p w14:paraId="1DEACAB3" w14:textId="470CBF19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t>FC.01 - 25%</w:t>
      </w:r>
    </w:p>
    <w:p w14:paraId="4F0BF9AC" w14:textId="1976224A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0E2C73" w14:textId="0ECC2121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1FB14D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6F0726" w14:textId="02E1A74D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color w:val="000000"/>
        </w:rPr>
        <w:lastRenderedPageBreak/>
        <w:t>Датчики используемые в изделии</w:t>
      </w:r>
    </w:p>
    <w:p w14:paraId="25DBDDA9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7219A4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B3174E">
        <w:rPr>
          <w:noProof/>
          <w:color w:val="000000"/>
        </w:rPr>
        <w:drawing>
          <wp:inline distT="0" distB="0" distL="0" distR="0" wp14:anchorId="5FA1E2FD" wp14:editId="608DE0BF">
            <wp:extent cx="6570345" cy="3883025"/>
            <wp:effectExtent l="0" t="0" r="190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801_15243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E8470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3BB10E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041CEF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D6D52B" w14:textId="77777777" w:rsidR="001631BE" w:rsidRPr="00B3174E" w:rsidRDefault="001631BE" w:rsidP="001631BE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439C36A9" w14:textId="77777777" w:rsidR="00E03266" w:rsidRPr="00B3174E" w:rsidRDefault="00E03266" w:rsidP="00B82881">
      <w:pPr>
        <w:spacing w:before="70"/>
        <w:ind w:left="661" w:right="711"/>
      </w:pPr>
    </w:p>
    <w:p w14:paraId="5AE9C550" w14:textId="77777777" w:rsidR="00E03266" w:rsidRPr="00B3174E" w:rsidRDefault="00E03266" w:rsidP="00B82881">
      <w:pPr>
        <w:spacing w:before="70"/>
        <w:ind w:left="661" w:right="711"/>
      </w:pPr>
    </w:p>
    <w:p w14:paraId="554378AF" w14:textId="77777777" w:rsidR="00E03266" w:rsidRPr="00B3174E" w:rsidRDefault="00E03266" w:rsidP="00B82881">
      <w:pPr>
        <w:spacing w:before="70"/>
        <w:ind w:left="661" w:right="711"/>
      </w:pPr>
    </w:p>
    <w:p w14:paraId="1879BDA0" w14:textId="77777777" w:rsidR="00E03266" w:rsidRPr="00B3174E" w:rsidRDefault="00E03266" w:rsidP="00B82881">
      <w:pPr>
        <w:spacing w:before="70"/>
        <w:ind w:left="661" w:right="711"/>
      </w:pPr>
    </w:p>
    <w:p w14:paraId="116C53C2" w14:textId="77777777" w:rsidR="00E03266" w:rsidRPr="00B3174E" w:rsidRDefault="00E03266" w:rsidP="00B82881">
      <w:pPr>
        <w:spacing w:before="70"/>
        <w:ind w:left="661" w:right="711"/>
      </w:pPr>
    </w:p>
    <w:p w14:paraId="03D5E889" w14:textId="77777777" w:rsidR="00E03266" w:rsidRPr="00B3174E" w:rsidRDefault="00E03266" w:rsidP="00B82881">
      <w:pPr>
        <w:spacing w:before="70"/>
        <w:ind w:left="661" w:right="711"/>
      </w:pPr>
    </w:p>
    <w:p w14:paraId="404685F1" w14:textId="77777777" w:rsidR="00E03266" w:rsidRPr="00B3174E" w:rsidRDefault="00E03266" w:rsidP="00B82881">
      <w:pPr>
        <w:spacing w:before="70"/>
        <w:ind w:left="661" w:right="711"/>
      </w:pPr>
    </w:p>
    <w:p w14:paraId="6C8D54E7" w14:textId="77777777" w:rsidR="00E03266" w:rsidRPr="00B3174E" w:rsidRDefault="00E03266" w:rsidP="00B82881">
      <w:pPr>
        <w:spacing w:before="70"/>
        <w:ind w:left="661" w:right="711"/>
      </w:pPr>
    </w:p>
    <w:p w14:paraId="04FF0068" w14:textId="77777777" w:rsidR="00E03266" w:rsidRPr="00B3174E" w:rsidRDefault="00E03266" w:rsidP="00B82881">
      <w:pPr>
        <w:spacing w:before="70"/>
        <w:ind w:left="661" w:right="711"/>
      </w:pPr>
    </w:p>
    <w:p w14:paraId="45BF4B35" w14:textId="77777777" w:rsidR="00E03266" w:rsidRPr="00B3174E" w:rsidRDefault="00E03266" w:rsidP="00B82881">
      <w:pPr>
        <w:spacing w:before="70"/>
        <w:ind w:left="661" w:right="711"/>
      </w:pPr>
    </w:p>
    <w:p w14:paraId="56B4F749" w14:textId="77777777" w:rsidR="00E03266" w:rsidRPr="00B3174E" w:rsidRDefault="00E03266" w:rsidP="00B82881">
      <w:pPr>
        <w:spacing w:before="70"/>
        <w:ind w:left="661" w:right="711"/>
      </w:pPr>
    </w:p>
    <w:p w14:paraId="777F8CD9" w14:textId="77777777" w:rsidR="00E03266" w:rsidRPr="00B3174E" w:rsidRDefault="00E03266" w:rsidP="00B82881">
      <w:pPr>
        <w:spacing w:before="70"/>
        <w:ind w:left="661" w:right="711"/>
      </w:pPr>
    </w:p>
    <w:p w14:paraId="734B5F29" w14:textId="77777777" w:rsidR="00E03266" w:rsidRPr="00B3174E" w:rsidRDefault="00E03266" w:rsidP="00B82881">
      <w:pPr>
        <w:spacing w:before="70"/>
        <w:ind w:left="661" w:right="711"/>
      </w:pPr>
    </w:p>
    <w:p w14:paraId="2D8E8B53" w14:textId="77777777" w:rsidR="00E03266" w:rsidRPr="00B3174E" w:rsidRDefault="00E03266" w:rsidP="00B82881">
      <w:pPr>
        <w:spacing w:before="70"/>
        <w:ind w:left="661" w:right="711"/>
      </w:pPr>
    </w:p>
    <w:p w14:paraId="5083CA7D" w14:textId="77777777" w:rsidR="00E03266" w:rsidRPr="00B3174E" w:rsidRDefault="00E03266" w:rsidP="00B82881">
      <w:pPr>
        <w:spacing w:before="70"/>
        <w:ind w:left="661" w:right="711"/>
      </w:pPr>
    </w:p>
    <w:p w14:paraId="6AFC075B" w14:textId="77777777" w:rsidR="00E03266" w:rsidRPr="00B3174E" w:rsidRDefault="00E03266" w:rsidP="00B82881">
      <w:pPr>
        <w:spacing w:before="70"/>
        <w:ind w:left="661" w:right="711"/>
      </w:pPr>
    </w:p>
    <w:p w14:paraId="61B3281D" w14:textId="77777777" w:rsidR="00E03266" w:rsidRPr="00B3174E" w:rsidRDefault="00E03266" w:rsidP="00B82881">
      <w:pPr>
        <w:spacing w:before="70"/>
        <w:ind w:left="661" w:right="711"/>
      </w:pPr>
    </w:p>
    <w:p w14:paraId="3116DCB1" w14:textId="77777777" w:rsidR="00E03266" w:rsidRPr="00B3174E" w:rsidRDefault="00E03266">
      <w:pPr>
        <w:spacing w:before="70"/>
        <w:ind w:left="661" w:right="711"/>
        <w:jc w:val="center"/>
      </w:pPr>
    </w:p>
    <w:p w14:paraId="551D4B51" w14:textId="77777777" w:rsidR="00E03266" w:rsidRPr="00B3174E" w:rsidRDefault="00E03266">
      <w:pPr>
        <w:spacing w:before="70"/>
        <w:ind w:left="661" w:right="711"/>
        <w:jc w:val="center"/>
      </w:pPr>
    </w:p>
    <w:p w14:paraId="477E39C4" w14:textId="77777777" w:rsidR="00E77FC4" w:rsidRPr="00B3174E" w:rsidRDefault="00E77FC4">
      <w:pPr>
        <w:spacing w:before="70"/>
        <w:ind w:left="661" w:right="711"/>
        <w:jc w:val="center"/>
      </w:pPr>
    </w:p>
    <w:p w14:paraId="10E15C58" w14:textId="77777777" w:rsidR="00E03266" w:rsidRPr="00B3174E" w:rsidRDefault="00E03266" w:rsidP="00B167CF">
      <w:pPr>
        <w:spacing w:before="70"/>
        <w:ind w:right="711"/>
      </w:pPr>
    </w:p>
    <w:p w14:paraId="30A06613" w14:textId="77777777" w:rsidR="008E3DD4" w:rsidRPr="00B3174E" w:rsidRDefault="00BC5B53">
      <w:pPr>
        <w:spacing w:before="70"/>
        <w:ind w:left="661" w:right="711"/>
        <w:jc w:val="center"/>
      </w:pPr>
      <w:r w:rsidRPr="00B3174E">
        <w:t>ЛИСТ</w:t>
      </w:r>
      <w:r w:rsidRPr="00B3174E">
        <w:rPr>
          <w:spacing w:val="-6"/>
        </w:rPr>
        <w:t xml:space="preserve"> </w:t>
      </w:r>
      <w:r w:rsidRPr="00B3174E">
        <w:t>РЕГИСТРАЦИИ</w:t>
      </w:r>
      <w:r w:rsidRPr="00B3174E">
        <w:rPr>
          <w:spacing w:val="-6"/>
        </w:rPr>
        <w:t xml:space="preserve"> </w:t>
      </w:r>
      <w:r w:rsidRPr="00B3174E">
        <w:rPr>
          <w:spacing w:val="-2"/>
        </w:rPr>
        <w:t>ИЗМЕНЕНИЙ</w:t>
      </w:r>
    </w:p>
    <w:p w14:paraId="1478B308" w14:textId="77777777" w:rsidR="008E3DD4" w:rsidRPr="00B3174E" w:rsidRDefault="008E3DD4">
      <w:pPr>
        <w:pStyle w:val="a3"/>
        <w:spacing w:before="4"/>
        <w:ind w:left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6"/>
        <w:gridCol w:w="710"/>
        <w:gridCol w:w="710"/>
        <w:gridCol w:w="842"/>
        <w:gridCol w:w="1329"/>
        <w:gridCol w:w="1126"/>
        <w:gridCol w:w="1569"/>
        <w:gridCol w:w="1275"/>
        <w:gridCol w:w="1027"/>
      </w:tblGrid>
      <w:tr w:rsidR="008E3DD4" w:rsidRPr="00B3174E" w14:paraId="40BA2D25" w14:textId="77777777">
        <w:trPr>
          <w:trHeight w:val="317"/>
        </w:trPr>
        <w:tc>
          <w:tcPr>
            <w:tcW w:w="828" w:type="dxa"/>
            <w:vMerge w:val="restart"/>
          </w:tcPr>
          <w:p w14:paraId="7579025C" w14:textId="77777777" w:rsidR="008E3DD4" w:rsidRPr="00B3174E" w:rsidRDefault="008E3DD4">
            <w:pPr>
              <w:pStyle w:val="TableParagraph"/>
            </w:pPr>
          </w:p>
          <w:p w14:paraId="3E5C7610" w14:textId="77777777" w:rsidR="008E3DD4" w:rsidRPr="00B3174E" w:rsidRDefault="008E3DD4">
            <w:pPr>
              <w:pStyle w:val="TableParagraph"/>
            </w:pPr>
          </w:p>
          <w:p w14:paraId="7C2A1A5A" w14:textId="77777777" w:rsidR="008E3DD4" w:rsidRPr="00B3174E" w:rsidRDefault="008E3DD4">
            <w:pPr>
              <w:pStyle w:val="TableParagraph"/>
              <w:spacing w:before="36"/>
            </w:pPr>
          </w:p>
          <w:p w14:paraId="7641E707" w14:textId="77777777" w:rsidR="008E3DD4" w:rsidRPr="00B3174E" w:rsidRDefault="00BC5B53">
            <w:pPr>
              <w:pStyle w:val="TableParagraph"/>
              <w:ind w:left="173"/>
            </w:pPr>
            <w:r w:rsidRPr="00B3174E">
              <w:rPr>
                <w:spacing w:val="-4"/>
              </w:rPr>
              <w:t>Изм.</w:t>
            </w:r>
          </w:p>
        </w:tc>
        <w:tc>
          <w:tcPr>
            <w:tcW w:w="3058" w:type="dxa"/>
            <w:gridSpan w:val="4"/>
          </w:tcPr>
          <w:p w14:paraId="5948ECF4" w14:textId="77777777" w:rsidR="008E3DD4" w:rsidRPr="00B3174E" w:rsidRDefault="00BC5B53">
            <w:pPr>
              <w:pStyle w:val="TableParagraph"/>
              <w:spacing w:line="274" w:lineRule="exact"/>
              <w:ind w:left="239"/>
            </w:pPr>
            <w:r w:rsidRPr="00B3174E">
              <w:t>Номера</w:t>
            </w:r>
            <w:r w:rsidRPr="00B3174E">
              <w:rPr>
                <w:spacing w:val="-3"/>
              </w:rPr>
              <w:t xml:space="preserve"> </w:t>
            </w:r>
            <w:r w:rsidRPr="00B3174E">
              <w:t>листов</w:t>
            </w:r>
            <w:r w:rsidRPr="00B3174E">
              <w:rPr>
                <w:spacing w:val="-3"/>
              </w:rPr>
              <w:t xml:space="preserve"> </w:t>
            </w:r>
            <w:r w:rsidRPr="00B3174E">
              <w:rPr>
                <w:spacing w:val="-2"/>
              </w:rPr>
              <w:t>(страниц)</w:t>
            </w:r>
          </w:p>
        </w:tc>
        <w:tc>
          <w:tcPr>
            <w:tcW w:w="1329" w:type="dxa"/>
            <w:vMerge w:val="restart"/>
          </w:tcPr>
          <w:p w14:paraId="5DB73EC1" w14:textId="77777777" w:rsidR="008E3DD4" w:rsidRPr="00B3174E" w:rsidRDefault="00BC5B53">
            <w:pPr>
              <w:pStyle w:val="TableParagraph"/>
              <w:spacing w:before="229" w:line="276" w:lineRule="auto"/>
              <w:ind w:left="168" w:right="164" w:firstLine="1"/>
              <w:jc w:val="center"/>
            </w:pPr>
            <w:r w:rsidRPr="00B3174E">
              <w:rPr>
                <w:spacing w:val="-2"/>
              </w:rPr>
              <w:t xml:space="preserve">Всего листов (страниц) </w:t>
            </w:r>
            <w:r w:rsidRPr="00B3174E">
              <w:t xml:space="preserve">в </w:t>
            </w:r>
            <w:proofErr w:type="gramStart"/>
            <w:r w:rsidRPr="00B3174E">
              <w:t xml:space="preserve">доку- </w:t>
            </w:r>
            <w:r w:rsidRPr="00B3174E">
              <w:rPr>
                <w:spacing w:val="-2"/>
              </w:rPr>
              <w:t>менте</w:t>
            </w:r>
            <w:proofErr w:type="gramEnd"/>
          </w:p>
        </w:tc>
        <w:tc>
          <w:tcPr>
            <w:tcW w:w="1126" w:type="dxa"/>
            <w:vMerge w:val="restart"/>
          </w:tcPr>
          <w:p w14:paraId="59EF6474" w14:textId="77777777" w:rsidR="008E3DD4" w:rsidRPr="00B3174E" w:rsidRDefault="008E3DD4">
            <w:pPr>
              <w:pStyle w:val="TableParagraph"/>
            </w:pPr>
          </w:p>
          <w:p w14:paraId="4FED9706" w14:textId="77777777" w:rsidR="008E3DD4" w:rsidRPr="00B3174E" w:rsidRDefault="008E3DD4">
            <w:pPr>
              <w:pStyle w:val="TableParagraph"/>
              <w:spacing w:before="153"/>
            </w:pPr>
          </w:p>
          <w:p w14:paraId="68C795B2" w14:textId="77777777" w:rsidR="008E3DD4" w:rsidRPr="00B3174E" w:rsidRDefault="00BC5B53">
            <w:pPr>
              <w:pStyle w:val="TableParagraph"/>
              <w:spacing w:line="276" w:lineRule="auto"/>
              <w:ind w:left="141" w:right="137" w:firstLine="111"/>
            </w:pPr>
            <w:r w:rsidRPr="00B3174E">
              <w:t xml:space="preserve">№ </w:t>
            </w:r>
            <w:proofErr w:type="gramStart"/>
            <w:r w:rsidRPr="00B3174E">
              <w:t xml:space="preserve">до- </w:t>
            </w:r>
            <w:proofErr w:type="spellStart"/>
            <w:r w:rsidRPr="00B3174E">
              <w:rPr>
                <w:spacing w:val="-2"/>
              </w:rPr>
              <w:t>кумента</w:t>
            </w:r>
            <w:proofErr w:type="spellEnd"/>
            <w:proofErr w:type="gramEnd"/>
          </w:p>
        </w:tc>
        <w:tc>
          <w:tcPr>
            <w:tcW w:w="1569" w:type="dxa"/>
            <w:vMerge w:val="restart"/>
          </w:tcPr>
          <w:p w14:paraId="4BC6C9AC" w14:textId="77777777" w:rsidR="008E3DD4" w:rsidRPr="00B3174E" w:rsidRDefault="00BC5B53">
            <w:pPr>
              <w:pStyle w:val="TableParagraph"/>
              <w:spacing w:before="229" w:line="276" w:lineRule="auto"/>
              <w:ind w:left="135" w:right="132" w:hanging="1"/>
              <w:jc w:val="center"/>
            </w:pPr>
            <w:proofErr w:type="spellStart"/>
            <w:r w:rsidRPr="00B3174E">
              <w:t>Вх</w:t>
            </w:r>
            <w:proofErr w:type="spellEnd"/>
            <w:r w:rsidRPr="00B3174E">
              <w:t xml:space="preserve">. № </w:t>
            </w:r>
            <w:proofErr w:type="gramStart"/>
            <w:r w:rsidRPr="00B3174E">
              <w:rPr>
                <w:spacing w:val="-2"/>
              </w:rPr>
              <w:t xml:space="preserve">сопроводи- </w:t>
            </w:r>
            <w:r w:rsidRPr="00B3174E">
              <w:t>тельного</w:t>
            </w:r>
            <w:proofErr w:type="gramEnd"/>
            <w:r w:rsidRPr="00B3174E">
              <w:rPr>
                <w:spacing w:val="-15"/>
              </w:rPr>
              <w:t xml:space="preserve"> </w:t>
            </w:r>
            <w:r w:rsidRPr="00B3174E">
              <w:t xml:space="preserve">до- </w:t>
            </w:r>
            <w:proofErr w:type="spellStart"/>
            <w:r w:rsidRPr="00B3174E">
              <w:t>кумента</w:t>
            </w:r>
            <w:proofErr w:type="spellEnd"/>
            <w:r w:rsidRPr="00B3174E">
              <w:t xml:space="preserve"> и </w:t>
            </w:r>
            <w:r w:rsidRPr="00B3174E">
              <w:rPr>
                <w:spacing w:val="-4"/>
              </w:rPr>
              <w:t>дата</w:t>
            </w:r>
          </w:p>
        </w:tc>
        <w:tc>
          <w:tcPr>
            <w:tcW w:w="1275" w:type="dxa"/>
            <w:vMerge w:val="restart"/>
          </w:tcPr>
          <w:p w14:paraId="24339691" w14:textId="77777777" w:rsidR="008E3DD4" w:rsidRPr="00B3174E" w:rsidRDefault="008E3DD4">
            <w:pPr>
              <w:pStyle w:val="TableParagraph"/>
            </w:pPr>
          </w:p>
          <w:p w14:paraId="6A23EC4D" w14:textId="77777777" w:rsidR="008E3DD4" w:rsidRPr="00B3174E" w:rsidRDefault="008E3DD4">
            <w:pPr>
              <w:pStyle w:val="TableParagraph"/>
            </w:pPr>
          </w:p>
          <w:p w14:paraId="7F2D2594" w14:textId="77777777" w:rsidR="008E3DD4" w:rsidRPr="00B3174E" w:rsidRDefault="008E3DD4">
            <w:pPr>
              <w:pStyle w:val="TableParagraph"/>
              <w:spacing w:before="36"/>
            </w:pPr>
          </w:p>
          <w:p w14:paraId="02079648" w14:textId="77777777" w:rsidR="008E3DD4" w:rsidRPr="00B3174E" w:rsidRDefault="00BC5B53">
            <w:pPr>
              <w:pStyle w:val="TableParagraph"/>
              <w:ind w:left="188"/>
            </w:pPr>
            <w:r w:rsidRPr="00B3174E">
              <w:rPr>
                <w:spacing w:val="-2"/>
              </w:rPr>
              <w:t>Подпись</w:t>
            </w:r>
          </w:p>
        </w:tc>
        <w:tc>
          <w:tcPr>
            <w:tcW w:w="1027" w:type="dxa"/>
            <w:vMerge w:val="restart"/>
          </w:tcPr>
          <w:p w14:paraId="781CF0D7" w14:textId="77777777" w:rsidR="008E3DD4" w:rsidRPr="00B3174E" w:rsidRDefault="008E3DD4">
            <w:pPr>
              <w:pStyle w:val="TableParagraph"/>
            </w:pPr>
          </w:p>
          <w:p w14:paraId="09505A27" w14:textId="77777777" w:rsidR="008E3DD4" w:rsidRPr="00B3174E" w:rsidRDefault="008E3DD4">
            <w:pPr>
              <w:pStyle w:val="TableParagraph"/>
            </w:pPr>
          </w:p>
          <w:p w14:paraId="6A9F3FE4" w14:textId="77777777" w:rsidR="008E3DD4" w:rsidRPr="00B3174E" w:rsidRDefault="008E3DD4">
            <w:pPr>
              <w:pStyle w:val="TableParagraph"/>
              <w:spacing w:before="36"/>
            </w:pPr>
          </w:p>
          <w:p w14:paraId="7A62F0BB" w14:textId="77777777" w:rsidR="008E3DD4" w:rsidRPr="00B3174E" w:rsidRDefault="00BC5B53">
            <w:pPr>
              <w:pStyle w:val="TableParagraph"/>
              <w:ind w:left="267"/>
            </w:pPr>
            <w:r w:rsidRPr="00B3174E">
              <w:rPr>
                <w:spacing w:val="-4"/>
              </w:rPr>
              <w:t>Дата</w:t>
            </w:r>
          </w:p>
        </w:tc>
      </w:tr>
      <w:tr w:rsidR="008E3DD4" w:rsidRPr="00B3174E" w14:paraId="3EB44A58" w14:textId="77777777">
        <w:trPr>
          <w:trHeight w:val="1732"/>
        </w:trPr>
        <w:tc>
          <w:tcPr>
            <w:tcW w:w="828" w:type="dxa"/>
            <w:vMerge/>
            <w:tcBorders>
              <w:top w:val="nil"/>
            </w:tcBorders>
          </w:tcPr>
          <w:p w14:paraId="4162BDFB" w14:textId="77777777" w:rsidR="008E3DD4" w:rsidRPr="00B3174E" w:rsidRDefault="008E3DD4"/>
        </w:tc>
        <w:tc>
          <w:tcPr>
            <w:tcW w:w="796" w:type="dxa"/>
            <w:textDirection w:val="btLr"/>
          </w:tcPr>
          <w:p w14:paraId="041F2259" w14:textId="77777777" w:rsidR="008E3DD4" w:rsidRPr="00B3174E" w:rsidRDefault="00BC5B53">
            <w:pPr>
              <w:pStyle w:val="TableParagraph"/>
              <w:spacing w:before="237"/>
              <w:ind w:left="239"/>
            </w:pPr>
            <w:r w:rsidRPr="00B3174E">
              <w:rPr>
                <w:spacing w:val="-2"/>
              </w:rPr>
              <w:t>измененных</w:t>
            </w:r>
          </w:p>
        </w:tc>
        <w:tc>
          <w:tcPr>
            <w:tcW w:w="710" w:type="dxa"/>
            <w:textDirection w:val="btLr"/>
          </w:tcPr>
          <w:p w14:paraId="397573D8" w14:textId="77777777" w:rsidR="008E3DD4" w:rsidRPr="00B3174E" w:rsidRDefault="00BC5B53">
            <w:pPr>
              <w:pStyle w:val="TableParagraph"/>
              <w:spacing w:before="194"/>
              <w:ind w:left="250"/>
            </w:pPr>
            <w:r w:rsidRPr="00B3174E">
              <w:rPr>
                <w:spacing w:val="-2"/>
              </w:rPr>
              <w:t>замененных</w:t>
            </w:r>
          </w:p>
        </w:tc>
        <w:tc>
          <w:tcPr>
            <w:tcW w:w="710" w:type="dxa"/>
            <w:textDirection w:val="btLr"/>
          </w:tcPr>
          <w:p w14:paraId="69E9F231" w14:textId="77777777" w:rsidR="008E3DD4" w:rsidRPr="00B3174E" w:rsidRDefault="00BC5B53">
            <w:pPr>
              <w:pStyle w:val="TableParagraph"/>
              <w:spacing w:before="193"/>
              <w:ind w:left="545"/>
            </w:pPr>
            <w:r w:rsidRPr="00B3174E">
              <w:rPr>
                <w:spacing w:val="-2"/>
              </w:rPr>
              <w:t>новых</w:t>
            </w:r>
          </w:p>
        </w:tc>
        <w:tc>
          <w:tcPr>
            <w:tcW w:w="842" w:type="dxa"/>
            <w:textDirection w:val="btLr"/>
          </w:tcPr>
          <w:p w14:paraId="4EFD4201" w14:textId="77777777" w:rsidR="008E3DD4" w:rsidRPr="00B3174E" w:rsidRDefault="00BC5B53">
            <w:pPr>
              <w:pStyle w:val="TableParagraph"/>
              <w:spacing w:before="95" w:line="283" w:lineRule="auto"/>
              <w:ind w:left="662" w:hanging="496"/>
            </w:pPr>
            <w:proofErr w:type="gramStart"/>
            <w:r w:rsidRPr="00B3174E">
              <w:rPr>
                <w:spacing w:val="-2"/>
              </w:rPr>
              <w:t xml:space="preserve">аннулирован- </w:t>
            </w:r>
            <w:proofErr w:type="spellStart"/>
            <w:r w:rsidRPr="00B3174E">
              <w:rPr>
                <w:spacing w:val="-4"/>
              </w:rPr>
              <w:t>ных</w:t>
            </w:r>
            <w:proofErr w:type="spellEnd"/>
            <w:proofErr w:type="gramEnd"/>
          </w:p>
        </w:tc>
        <w:tc>
          <w:tcPr>
            <w:tcW w:w="1329" w:type="dxa"/>
            <w:vMerge/>
            <w:tcBorders>
              <w:top w:val="nil"/>
            </w:tcBorders>
          </w:tcPr>
          <w:p w14:paraId="64D9F208" w14:textId="77777777" w:rsidR="008E3DD4" w:rsidRPr="00B3174E" w:rsidRDefault="008E3DD4"/>
        </w:tc>
        <w:tc>
          <w:tcPr>
            <w:tcW w:w="1126" w:type="dxa"/>
            <w:vMerge/>
            <w:tcBorders>
              <w:top w:val="nil"/>
            </w:tcBorders>
          </w:tcPr>
          <w:p w14:paraId="18271CA9" w14:textId="77777777" w:rsidR="008E3DD4" w:rsidRPr="00B3174E" w:rsidRDefault="008E3DD4"/>
        </w:tc>
        <w:tc>
          <w:tcPr>
            <w:tcW w:w="1569" w:type="dxa"/>
            <w:vMerge/>
            <w:tcBorders>
              <w:top w:val="nil"/>
            </w:tcBorders>
          </w:tcPr>
          <w:p w14:paraId="2F834D9F" w14:textId="77777777" w:rsidR="008E3DD4" w:rsidRPr="00B3174E" w:rsidRDefault="008E3DD4"/>
        </w:tc>
        <w:tc>
          <w:tcPr>
            <w:tcW w:w="1275" w:type="dxa"/>
            <w:vMerge/>
            <w:tcBorders>
              <w:top w:val="nil"/>
            </w:tcBorders>
          </w:tcPr>
          <w:p w14:paraId="5B459883" w14:textId="77777777" w:rsidR="008E3DD4" w:rsidRPr="00B3174E" w:rsidRDefault="008E3DD4"/>
        </w:tc>
        <w:tc>
          <w:tcPr>
            <w:tcW w:w="1027" w:type="dxa"/>
            <w:vMerge/>
            <w:tcBorders>
              <w:top w:val="nil"/>
            </w:tcBorders>
          </w:tcPr>
          <w:p w14:paraId="17F8CBEF" w14:textId="77777777" w:rsidR="008E3DD4" w:rsidRPr="00B3174E" w:rsidRDefault="008E3DD4"/>
        </w:tc>
      </w:tr>
      <w:tr w:rsidR="008E3DD4" w:rsidRPr="00B3174E" w14:paraId="3F37D04E" w14:textId="77777777">
        <w:trPr>
          <w:trHeight w:val="11109"/>
        </w:trPr>
        <w:tc>
          <w:tcPr>
            <w:tcW w:w="828" w:type="dxa"/>
          </w:tcPr>
          <w:p w14:paraId="2594E67D" w14:textId="77777777" w:rsidR="008E3DD4" w:rsidRPr="00B3174E" w:rsidRDefault="008E3DD4">
            <w:pPr>
              <w:pStyle w:val="TableParagraph"/>
            </w:pPr>
          </w:p>
        </w:tc>
        <w:tc>
          <w:tcPr>
            <w:tcW w:w="796" w:type="dxa"/>
          </w:tcPr>
          <w:p w14:paraId="5C5B1F0D" w14:textId="77777777" w:rsidR="008E3DD4" w:rsidRPr="00B3174E" w:rsidRDefault="008E3DD4">
            <w:pPr>
              <w:pStyle w:val="TableParagraph"/>
            </w:pPr>
          </w:p>
        </w:tc>
        <w:tc>
          <w:tcPr>
            <w:tcW w:w="710" w:type="dxa"/>
          </w:tcPr>
          <w:p w14:paraId="2EC3272A" w14:textId="77777777" w:rsidR="008E3DD4" w:rsidRPr="00B3174E" w:rsidRDefault="008E3DD4">
            <w:pPr>
              <w:pStyle w:val="TableParagraph"/>
            </w:pPr>
          </w:p>
        </w:tc>
        <w:tc>
          <w:tcPr>
            <w:tcW w:w="710" w:type="dxa"/>
          </w:tcPr>
          <w:p w14:paraId="0FC25040" w14:textId="77777777" w:rsidR="008E3DD4" w:rsidRPr="00B3174E" w:rsidRDefault="008E3DD4">
            <w:pPr>
              <w:pStyle w:val="TableParagraph"/>
            </w:pPr>
          </w:p>
        </w:tc>
        <w:tc>
          <w:tcPr>
            <w:tcW w:w="842" w:type="dxa"/>
          </w:tcPr>
          <w:p w14:paraId="2C8D607F" w14:textId="77777777" w:rsidR="008E3DD4" w:rsidRPr="00B3174E" w:rsidRDefault="008E3DD4">
            <w:pPr>
              <w:pStyle w:val="TableParagraph"/>
            </w:pPr>
          </w:p>
        </w:tc>
        <w:tc>
          <w:tcPr>
            <w:tcW w:w="1329" w:type="dxa"/>
          </w:tcPr>
          <w:p w14:paraId="46BBB949" w14:textId="77777777" w:rsidR="008E3DD4" w:rsidRPr="00B3174E" w:rsidRDefault="008E3DD4">
            <w:pPr>
              <w:pStyle w:val="TableParagraph"/>
            </w:pPr>
          </w:p>
        </w:tc>
        <w:tc>
          <w:tcPr>
            <w:tcW w:w="1126" w:type="dxa"/>
          </w:tcPr>
          <w:p w14:paraId="2ABFF47F" w14:textId="77777777" w:rsidR="008E3DD4" w:rsidRPr="00B3174E" w:rsidRDefault="008E3DD4">
            <w:pPr>
              <w:pStyle w:val="TableParagraph"/>
            </w:pPr>
          </w:p>
        </w:tc>
        <w:tc>
          <w:tcPr>
            <w:tcW w:w="1569" w:type="dxa"/>
          </w:tcPr>
          <w:p w14:paraId="211370D9" w14:textId="77777777" w:rsidR="008E3DD4" w:rsidRPr="00B3174E" w:rsidRDefault="008E3DD4">
            <w:pPr>
              <w:pStyle w:val="TableParagraph"/>
            </w:pPr>
          </w:p>
        </w:tc>
        <w:tc>
          <w:tcPr>
            <w:tcW w:w="1275" w:type="dxa"/>
          </w:tcPr>
          <w:p w14:paraId="01DCFDF7" w14:textId="77777777" w:rsidR="008E3DD4" w:rsidRPr="00B3174E" w:rsidRDefault="008E3DD4">
            <w:pPr>
              <w:pStyle w:val="TableParagraph"/>
            </w:pPr>
          </w:p>
        </w:tc>
        <w:tc>
          <w:tcPr>
            <w:tcW w:w="1027" w:type="dxa"/>
          </w:tcPr>
          <w:p w14:paraId="1607AB00" w14:textId="77777777" w:rsidR="008E3DD4" w:rsidRPr="00B3174E" w:rsidRDefault="008E3DD4">
            <w:pPr>
              <w:pStyle w:val="TableParagraph"/>
            </w:pPr>
          </w:p>
        </w:tc>
      </w:tr>
    </w:tbl>
    <w:p w14:paraId="5B3F1EBF" w14:textId="77777777" w:rsidR="00BC5B53" w:rsidRDefault="00BC5B53"/>
    <w:sectPr w:rsidR="00BC5B53">
      <w:pgSz w:w="11910" w:h="16840"/>
      <w:pgMar w:top="1060" w:right="560" w:bottom="960" w:left="64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FADEE" w14:textId="77777777" w:rsidR="0042391E" w:rsidRDefault="0042391E">
      <w:r>
        <w:separator/>
      </w:r>
    </w:p>
  </w:endnote>
  <w:endnote w:type="continuationSeparator" w:id="0">
    <w:p w14:paraId="15F45045" w14:textId="77777777" w:rsidR="0042391E" w:rsidRDefault="0042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D5F49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4C90C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CF9BB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F7480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AB7D9" w14:textId="77777777" w:rsidR="0042391E" w:rsidRDefault="0042391E">
      <w:r>
        <w:separator/>
      </w:r>
    </w:p>
  </w:footnote>
  <w:footnote w:type="continuationSeparator" w:id="0">
    <w:p w14:paraId="52ACFA42" w14:textId="77777777" w:rsidR="0042391E" w:rsidRDefault="00423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25.5pt;height:21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5C57D1"/>
    <w:multiLevelType w:val="multilevel"/>
    <w:tmpl w:val="C434AB46"/>
    <w:lvl w:ilvl="0">
      <w:start w:val="1"/>
      <w:numFmt w:val="decimal"/>
      <w:lvlText w:val="%1"/>
      <w:lvlJc w:val="left"/>
      <w:pPr>
        <w:ind w:left="1482" w:hanging="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8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6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5" w:hanging="660"/>
      </w:pPr>
      <w:rPr>
        <w:rFonts w:hint="default"/>
        <w:lang w:val="ru-RU" w:eastAsia="en-US" w:bidi="ar-SA"/>
      </w:rPr>
    </w:lvl>
  </w:abstractNum>
  <w:abstractNum w:abstractNumId="1" w15:restartNumberingAfterBreak="0">
    <w:nsid w:val="0BC65F37"/>
    <w:multiLevelType w:val="hybridMultilevel"/>
    <w:tmpl w:val="0AA4A16A"/>
    <w:lvl w:ilvl="0" w:tplc="C634752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CACD6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70A6FE9C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F28DEA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3A4DE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746BBA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DE2A6B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524ED92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2FE85946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9F51CE"/>
    <w:multiLevelType w:val="hybridMultilevel"/>
    <w:tmpl w:val="40628286"/>
    <w:lvl w:ilvl="0" w:tplc="CBA02FF6">
      <w:numFmt w:val="bullet"/>
      <w:lvlText w:val="–"/>
      <w:lvlJc w:val="left"/>
      <w:pPr>
        <w:ind w:left="128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DE896C"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2" w:tplc="5DB446A0">
      <w:numFmt w:val="bullet"/>
      <w:lvlText w:val="•"/>
      <w:lvlJc w:val="left"/>
      <w:pPr>
        <w:ind w:left="3164" w:hanging="284"/>
      </w:pPr>
      <w:rPr>
        <w:rFonts w:hint="default"/>
        <w:lang w:val="ru-RU" w:eastAsia="en-US" w:bidi="ar-SA"/>
      </w:rPr>
    </w:lvl>
    <w:lvl w:ilvl="3" w:tplc="BFAC9D70">
      <w:numFmt w:val="bullet"/>
      <w:lvlText w:val="•"/>
      <w:lvlJc w:val="left"/>
      <w:pPr>
        <w:ind w:left="4107" w:hanging="284"/>
      </w:pPr>
      <w:rPr>
        <w:rFonts w:hint="default"/>
        <w:lang w:val="ru-RU" w:eastAsia="en-US" w:bidi="ar-SA"/>
      </w:rPr>
    </w:lvl>
    <w:lvl w:ilvl="4" w:tplc="53648618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5" w:tplc="AECA05C2">
      <w:numFmt w:val="bullet"/>
      <w:lvlText w:val="•"/>
      <w:lvlJc w:val="left"/>
      <w:pPr>
        <w:ind w:left="5992" w:hanging="284"/>
      </w:pPr>
      <w:rPr>
        <w:rFonts w:hint="default"/>
        <w:lang w:val="ru-RU" w:eastAsia="en-US" w:bidi="ar-SA"/>
      </w:rPr>
    </w:lvl>
    <w:lvl w:ilvl="6" w:tplc="40042778">
      <w:numFmt w:val="bullet"/>
      <w:lvlText w:val="•"/>
      <w:lvlJc w:val="left"/>
      <w:pPr>
        <w:ind w:left="6934" w:hanging="284"/>
      </w:pPr>
      <w:rPr>
        <w:rFonts w:hint="default"/>
        <w:lang w:val="ru-RU" w:eastAsia="en-US" w:bidi="ar-SA"/>
      </w:rPr>
    </w:lvl>
    <w:lvl w:ilvl="7" w:tplc="6A582188">
      <w:numFmt w:val="bullet"/>
      <w:lvlText w:val="•"/>
      <w:lvlJc w:val="left"/>
      <w:pPr>
        <w:ind w:left="7877" w:hanging="284"/>
      </w:pPr>
      <w:rPr>
        <w:rFonts w:hint="default"/>
        <w:lang w:val="ru-RU" w:eastAsia="en-US" w:bidi="ar-SA"/>
      </w:rPr>
    </w:lvl>
    <w:lvl w:ilvl="8" w:tplc="B1C41C8A">
      <w:numFmt w:val="bullet"/>
      <w:lvlText w:val="•"/>
      <w:lvlJc w:val="left"/>
      <w:pPr>
        <w:ind w:left="881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7A14389"/>
    <w:multiLevelType w:val="hybridMultilevel"/>
    <w:tmpl w:val="500C75BA"/>
    <w:lvl w:ilvl="0" w:tplc="048A9CE0">
      <w:numFmt w:val="bullet"/>
      <w:lvlText w:val="–"/>
      <w:lvlJc w:val="left"/>
      <w:pPr>
        <w:ind w:left="4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04BC76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7926860">
      <w:numFmt w:val="bullet"/>
      <w:lvlText w:val="•"/>
      <w:lvlJc w:val="left"/>
      <w:pPr>
        <w:ind w:left="1485" w:hanging="284"/>
      </w:pPr>
      <w:rPr>
        <w:rFonts w:hint="default"/>
        <w:lang w:val="ru-RU" w:eastAsia="en-US" w:bidi="ar-SA"/>
      </w:rPr>
    </w:lvl>
    <w:lvl w:ilvl="3" w:tplc="A4143EC6">
      <w:numFmt w:val="bullet"/>
      <w:lvlText w:val="•"/>
      <w:lvlJc w:val="left"/>
      <w:pPr>
        <w:ind w:left="2531" w:hanging="284"/>
      </w:pPr>
      <w:rPr>
        <w:rFonts w:hint="default"/>
        <w:lang w:val="ru-RU" w:eastAsia="en-US" w:bidi="ar-SA"/>
      </w:rPr>
    </w:lvl>
    <w:lvl w:ilvl="4" w:tplc="99BC4CB6">
      <w:numFmt w:val="bullet"/>
      <w:lvlText w:val="•"/>
      <w:lvlJc w:val="left"/>
      <w:pPr>
        <w:ind w:left="3577" w:hanging="284"/>
      </w:pPr>
      <w:rPr>
        <w:rFonts w:hint="default"/>
        <w:lang w:val="ru-RU" w:eastAsia="en-US" w:bidi="ar-SA"/>
      </w:rPr>
    </w:lvl>
    <w:lvl w:ilvl="5" w:tplc="5E24FE3E">
      <w:numFmt w:val="bullet"/>
      <w:lvlText w:val="•"/>
      <w:lvlJc w:val="left"/>
      <w:pPr>
        <w:ind w:left="4623" w:hanging="284"/>
      </w:pPr>
      <w:rPr>
        <w:rFonts w:hint="default"/>
        <w:lang w:val="ru-RU" w:eastAsia="en-US" w:bidi="ar-SA"/>
      </w:rPr>
    </w:lvl>
    <w:lvl w:ilvl="6" w:tplc="2CBEC300">
      <w:numFmt w:val="bullet"/>
      <w:lvlText w:val="•"/>
      <w:lvlJc w:val="left"/>
      <w:pPr>
        <w:ind w:left="5669" w:hanging="284"/>
      </w:pPr>
      <w:rPr>
        <w:rFonts w:hint="default"/>
        <w:lang w:val="ru-RU" w:eastAsia="en-US" w:bidi="ar-SA"/>
      </w:rPr>
    </w:lvl>
    <w:lvl w:ilvl="7" w:tplc="60D09520">
      <w:numFmt w:val="bullet"/>
      <w:lvlText w:val="•"/>
      <w:lvlJc w:val="left"/>
      <w:pPr>
        <w:ind w:left="6715" w:hanging="284"/>
      </w:pPr>
      <w:rPr>
        <w:rFonts w:hint="default"/>
        <w:lang w:val="ru-RU" w:eastAsia="en-US" w:bidi="ar-SA"/>
      </w:rPr>
    </w:lvl>
    <w:lvl w:ilvl="8" w:tplc="8806E62C">
      <w:numFmt w:val="bullet"/>
      <w:lvlText w:val="•"/>
      <w:lvlJc w:val="left"/>
      <w:pPr>
        <w:ind w:left="776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3D3369"/>
    <w:multiLevelType w:val="multilevel"/>
    <w:tmpl w:val="0C5CA7B0"/>
    <w:lvl w:ilvl="0">
      <w:start w:val="1"/>
      <w:numFmt w:val="decimal"/>
      <w:lvlText w:val="%1"/>
      <w:lvlJc w:val="left"/>
      <w:pPr>
        <w:ind w:left="124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72" w:hanging="58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–"/>
      <w:lvlJc w:val="left"/>
      <w:pPr>
        <w:ind w:left="110" w:hanging="5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260" w:hanging="5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5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60" w:hanging="5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80" w:hanging="580"/>
      </w:pPr>
      <w:rPr>
        <w:rFonts w:hint="default"/>
        <w:lang w:val="ru-RU" w:eastAsia="en-US" w:bidi="ar-SA"/>
      </w:rPr>
    </w:lvl>
  </w:abstractNum>
  <w:abstractNum w:abstractNumId="5" w15:restartNumberingAfterBreak="0">
    <w:nsid w:val="1E303E06"/>
    <w:multiLevelType w:val="hybridMultilevel"/>
    <w:tmpl w:val="627CA702"/>
    <w:lvl w:ilvl="0" w:tplc="61BCF04C">
      <w:numFmt w:val="bullet"/>
      <w:lvlText w:val="-"/>
      <w:lvlJc w:val="left"/>
      <w:pPr>
        <w:ind w:left="108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E9D6E">
      <w:numFmt w:val="bullet"/>
      <w:lvlText w:val="•"/>
      <w:lvlJc w:val="left"/>
      <w:pPr>
        <w:ind w:left="536" w:hanging="141"/>
      </w:pPr>
      <w:rPr>
        <w:rFonts w:hint="default"/>
        <w:lang w:val="ru-RU" w:eastAsia="en-US" w:bidi="ar-SA"/>
      </w:rPr>
    </w:lvl>
    <w:lvl w:ilvl="2" w:tplc="FDCE6A8E">
      <w:numFmt w:val="bullet"/>
      <w:lvlText w:val="•"/>
      <w:lvlJc w:val="left"/>
      <w:pPr>
        <w:ind w:left="972" w:hanging="141"/>
      </w:pPr>
      <w:rPr>
        <w:rFonts w:hint="default"/>
        <w:lang w:val="ru-RU" w:eastAsia="en-US" w:bidi="ar-SA"/>
      </w:rPr>
    </w:lvl>
    <w:lvl w:ilvl="3" w:tplc="2EFA9F40">
      <w:numFmt w:val="bullet"/>
      <w:lvlText w:val="•"/>
      <w:lvlJc w:val="left"/>
      <w:pPr>
        <w:ind w:left="1408" w:hanging="141"/>
      </w:pPr>
      <w:rPr>
        <w:rFonts w:hint="default"/>
        <w:lang w:val="ru-RU" w:eastAsia="en-US" w:bidi="ar-SA"/>
      </w:rPr>
    </w:lvl>
    <w:lvl w:ilvl="4" w:tplc="E15C31DE">
      <w:numFmt w:val="bullet"/>
      <w:lvlText w:val="•"/>
      <w:lvlJc w:val="left"/>
      <w:pPr>
        <w:ind w:left="1844" w:hanging="141"/>
      </w:pPr>
      <w:rPr>
        <w:rFonts w:hint="default"/>
        <w:lang w:val="ru-RU" w:eastAsia="en-US" w:bidi="ar-SA"/>
      </w:rPr>
    </w:lvl>
    <w:lvl w:ilvl="5" w:tplc="9E42C0B8">
      <w:numFmt w:val="bullet"/>
      <w:lvlText w:val="•"/>
      <w:lvlJc w:val="left"/>
      <w:pPr>
        <w:ind w:left="2281" w:hanging="141"/>
      </w:pPr>
      <w:rPr>
        <w:rFonts w:hint="default"/>
        <w:lang w:val="ru-RU" w:eastAsia="en-US" w:bidi="ar-SA"/>
      </w:rPr>
    </w:lvl>
    <w:lvl w:ilvl="6" w:tplc="0C5220B8">
      <w:numFmt w:val="bullet"/>
      <w:lvlText w:val="•"/>
      <w:lvlJc w:val="left"/>
      <w:pPr>
        <w:ind w:left="2717" w:hanging="141"/>
      </w:pPr>
      <w:rPr>
        <w:rFonts w:hint="default"/>
        <w:lang w:val="ru-RU" w:eastAsia="en-US" w:bidi="ar-SA"/>
      </w:rPr>
    </w:lvl>
    <w:lvl w:ilvl="7" w:tplc="B3EA8A26">
      <w:numFmt w:val="bullet"/>
      <w:lvlText w:val="•"/>
      <w:lvlJc w:val="left"/>
      <w:pPr>
        <w:ind w:left="3153" w:hanging="141"/>
      </w:pPr>
      <w:rPr>
        <w:rFonts w:hint="default"/>
        <w:lang w:val="ru-RU" w:eastAsia="en-US" w:bidi="ar-SA"/>
      </w:rPr>
    </w:lvl>
    <w:lvl w:ilvl="8" w:tplc="38CA193A">
      <w:numFmt w:val="bullet"/>
      <w:lvlText w:val="•"/>
      <w:lvlJc w:val="left"/>
      <w:pPr>
        <w:ind w:left="3589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1E9F0174"/>
    <w:multiLevelType w:val="hybridMultilevel"/>
    <w:tmpl w:val="B88C701E"/>
    <w:lvl w:ilvl="0" w:tplc="886C1F50">
      <w:numFmt w:val="bullet"/>
      <w:lvlText w:val="–"/>
      <w:lvlJc w:val="left"/>
      <w:pPr>
        <w:ind w:left="155" w:hanging="22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B7D2A75A">
      <w:numFmt w:val="bullet"/>
      <w:lvlText w:val="•"/>
      <w:lvlJc w:val="left"/>
      <w:pPr>
        <w:ind w:left="1214" w:hanging="229"/>
      </w:pPr>
      <w:rPr>
        <w:rFonts w:hint="default"/>
        <w:lang w:val="ru-RU" w:eastAsia="en-US" w:bidi="ar-SA"/>
      </w:rPr>
    </w:lvl>
    <w:lvl w:ilvl="2" w:tplc="ABA2D696">
      <w:numFmt w:val="bullet"/>
      <w:lvlText w:val="•"/>
      <w:lvlJc w:val="left"/>
      <w:pPr>
        <w:ind w:left="2268" w:hanging="229"/>
      </w:pPr>
      <w:rPr>
        <w:rFonts w:hint="default"/>
        <w:lang w:val="ru-RU" w:eastAsia="en-US" w:bidi="ar-SA"/>
      </w:rPr>
    </w:lvl>
    <w:lvl w:ilvl="3" w:tplc="DE04DFEA">
      <w:numFmt w:val="bullet"/>
      <w:lvlText w:val="•"/>
      <w:lvlJc w:val="left"/>
      <w:pPr>
        <w:ind w:left="3323" w:hanging="229"/>
      </w:pPr>
      <w:rPr>
        <w:rFonts w:hint="default"/>
        <w:lang w:val="ru-RU" w:eastAsia="en-US" w:bidi="ar-SA"/>
      </w:rPr>
    </w:lvl>
    <w:lvl w:ilvl="4" w:tplc="9C9820CA">
      <w:numFmt w:val="bullet"/>
      <w:lvlText w:val="•"/>
      <w:lvlJc w:val="left"/>
      <w:pPr>
        <w:ind w:left="4377" w:hanging="229"/>
      </w:pPr>
      <w:rPr>
        <w:rFonts w:hint="default"/>
        <w:lang w:val="ru-RU" w:eastAsia="en-US" w:bidi="ar-SA"/>
      </w:rPr>
    </w:lvl>
    <w:lvl w:ilvl="5" w:tplc="5E009180">
      <w:numFmt w:val="bullet"/>
      <w:lvlText w:val="•"/>
      <w:lvlJc w:val="left"/>
      <w:pPr>
        <w:ind w:left="5432" w:hanging="229"/>
      </w:pPr>
      <w:rPr>
        <w:rFonts w:hint="default"/>
        <w:lang w:val="ru-RU" w:eastAsia="en-US" w:bidi="ar-SA"/>
      </w:rPr>
    </w:lvl>
    <w:lvl w:ilvl="6" w:tplc="7DF48F6E">
      <w:numFmt w:val="bullet"/>
      <w:lvlText w:val="•"/>
      <w:lvlJc w:val="left"/>
      <w:pPr>
        <w:ind w:left="6486" w:hanging="229"/>
      </w:pPr>
      <w:rPr>
        <w:rFonts w:hint="default"/>
        <w:lang w:val="ru-RU" w:eastAsia="en-US" w:bidi="ar-SA"/>
      </w:rPr>
    </w:lvl>
    <w:lvl w:ilvl="7" w:tplc="189C9D3E">
      <w:numFmt w:val="bullet"/>
      <w:lvlText w:val="•"/>
      <w:lvlJc w:val="left"/>
      <w:pPr>
        <w:ind w:left="7541" w:hanging="229"/>
      </w:pPr>
      <w:rPr>
        <w:rFonts w:hint="default"/>
        <w:lang w:val="ru-RU" w:eastAsia="en-US" w:bidi="ar-SA"/>
      </w:rPr>
    </w:lvl>
    <w:lvl w:ilvl="8" w:tplc="D67AC1AC">
      <w:numFmt w:val="bullet"/>
      <w:lvlText w:val="•"/>
      <w:lvlJc w:val="left"/>
      <w:pPr>
        <w:ind w:left="8595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1FF540B1"/>
    <w:multiLevelType w:val="hybridMultilevel"/>
    <w:tmpl w:val="1E646B66"/>
    <w:lvl w:ilvl="0" w:tplc="BB64605A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622A922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F8B4C2EE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D6565BE8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4709F9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29AF04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86FABDE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D7345CD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E6FCF70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8201A42"/>
    <w:multiLevelType w:val="hybridMultilevel"/>
    <w:tmpl w:val="2E087350"/>
    <w:lvl w:ilvl="0" w:tplc="2CF07FF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80967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DF567634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298E958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DA4815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53AA14E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A13A96C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34703E9A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FE2C781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37A31BED"/>
    <w:multiLevelType w:val="hybridMultilevel"/>
    <w:tmpl w:val="00C8352C"/>
    <w:lvl w:ilvl="0" w:tplc="6ACA379E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1A312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088056D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781C2F00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4FA06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A2A031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F864DAAC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3ACD96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DEF62B14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82103C7"/>
    <w:multiLevelType w:val="hybridMultilevel"/>
    <w:tmpl w:val="284A1B8C"/>
    <w:lvl w:ilvl="0" w:tplc="1CB0E0DE">
      <w:numFmt w:val="bullet"/>
      <w:lvlText w:val="–"/>
      <w:lvlJc w:val="left"/>
      <w:pPr>
        <w:ind w:left="13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9E7DF6">
      <w:numFmt w:val="bullet"/>
      <w:lvlText w:val="•"/>
      <w:lvlJc w:val="left"/>
      <w:pPr>
        <w:ind w:left="1186" w:hanging="284"/>
      </w:pPr>
      <w:rPr>
        <w:rFonts w:hint="default"/>
        <w:lang w:val="ru-RU" w:eastAsia="en-US" w:bidi="ar-SA"/>
      </w:rPr>
    </w:lvl>
    <w:lvl w:ilvl="2" w:tplc="CCF203BA">
      <w:numFmt w:val="bullet"/>
      <w:lvlText w:val="•"/>
      <w:lvlJc w:val="left"/>
      <w:pPr>
        <w:ind w:left="2232" w:hanging="284"/>
      </w:pPr>
      <w:rPr>
        <w:rFonts w:hint="default"/>
        <w:lang w:val="ru-RU" w:eastAsia="en-US" w:bidi="ar-SA"/>
      </w:rPr>
    </w:lvl>
    <w:lvl w:ilvl="3" w:tplc="4314C290">
      <w:numFmt w:val="bullet"/>
      <w:lvlText w:val="•"/>
      <w:lvlJc w:val="left"/>
      <w:pPr>
        <w:ind w:left="3279" w:hanging="284"/>
      </w:pPr>
      <w:rPr>
        <w:rFonts w:hint="default"/>
        <w:lang w:val="ru-RU" w:eastAsia="en-US" w:bidi="ar-SA"/>
      </w:rPr>
    </w:lvl>
    <w:lvl w:ilvl="4" w:tplc="C03C4F04">
      <w:numFmt w:val="bullet"/>
      <w:lvlText w:val="•"/>
      <w:lvlJc w:val="left"/>
      <w:pPr>
        <w:ind w:left="4325" w:hanging="284"/>
      </w:pPr>
      <w:rPr>
        <w:rFonts w:hint="default"/>
        <w:lang w:val="ru-RU" w:eastAsia="en-US" w:bidi="ar-SA"/>
      </w:rPr>
    </w:lvl>
    <w:lvl w:ilvl="5" w:tplc="D04A264E">
      <w:numFmt w:val="bullet"/>
      <w:lvlText w:val="•"/>
      <w:lvlJc w:val="left"/>
      <w:pPr>
        <w:ind w:left="5372" w:hanging="284"/>
      </w:pPr>
      <w:rPr>
        <w:rFonts w:hint="default"/>
        <w:lang w:val="ru-RU" w:eastAsia="en-US" w:bidi="ar-SA"/>
      </w:rPr>
    </w:lvl>
    <w:lvl w:ilvl="6" w:tplc="F29290E8">
      <w:numFmt w:val="bullet"/>
      <w:lvlText w:val="•"/>
      <w:lvlJc w:val="left"/>
      <w:pPr>
        <w:ind w:left="6418" w:hanging="284"/>
      </w:pPr>
      <w:rPr>
        <w:rFonts w:hint="default"/>
        <w:lang w:val="ru-RU" w:eastAsia="en-US" w:bidi="ar-SA"/>
      </w:rPr>
    </w:lvl>
    <w:lvl w:ilvl="7" w:tplc="86D411A0">
      <w:numFmt w:val="bullet"/>
      <w:lvlText w:val="•"/>
      <w:lvlJc w:val="left"/>
      <w:pPr>
        <w:ind w:left="7465" w:hanging="284"/>
      </w:pPr>
      <w:rPr>
        <w:rFonts w:hint="default"/>
        <w:lang w:val="ru-RU" w:eastAsia="en-US" w:bidi="ar-SA"/>
      </w:rPr>
    </w:lvl>
    <w:lvl w:ilvl="8" w:tplc="6F56C7B6">
      <w:numFmt w:val="bullet"/>
      <w:lvlText w:val="•"/>
      <w:lvlJc w:val="left"/>
      <w:pPr>
        <w:ind w:left="8511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3A1451ED"/>
    <w:multiLevelType w:val="hybridMultilevel"/>
    <w:tmpl w:val="901044F6"/>
    <w:lvl w:ilvl="0" w:tplc="E26E17C2">
      <w:numFmt w:val="bullet"/>
      <w:lvlText w:val="–"/>
      <w:lvlJc w:val="left"/>
      <w:pPr>
        <w:ind w:left="15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F2DB94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72CA46BA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E1E4A672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05F02E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A43C3616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6A7440C4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EFFA1024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7A2EB204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3AD403B4"/>
    <w:multiLevelType w:val="hybridMultilevel"/>
    <w:tmpl w:val="0B3E9704"/>
    <w:lvl w:ilvl="0" w:tplc="66F8C08A">
      <w:start w:val="5"/>
      <w:numFmt w:val="decimal"/>
      <w:lvlText w:val="%1"/>
      <w:lvlJc w:val="left"/>
      <w:pPr>
        <w:ind w:left="1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3" w15:restartNumberingAfterBreak="0">
    <w:nsid w:val="41825FF9"/>
    <w:multiLevelType w:val="multilevel"/>
    <w:tmpl w:val="8A76658A"/>
    <w:lvl w:ilvl="0">
      <w:start w:val="5"/>
      <w:numFmt w:val="decimal"/>
      <w:lvlText w:val="%1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30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94" w:hanging="2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2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2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7" w:hanging="234"/>
      </w:pPr>
      <w:rPr>
        <w:rFonts w:hint="default"/>
        <w:lang w:val="ru-RU" w:eastAsia="en-US" w:bidi="ar-SA"/>
      </w:rPr>
    </w:lvl>
  </w:abstractNum>
  <w:abstractNum w:abstractNumId="14" w15:restartNumberingAfterBreak="0">
    <w:nsid w:val="45297B50"/>
    <w:multiLevelType w:val="hybridMultilevel"/>
    <w:tmpl w:val="071E5308"/>
    <w:lvl w:ilvl="0" w:tplc="F0908D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4A4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482E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6AE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7813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60E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C1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7AF8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F467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8F5350A"/>
    <w:multiLevelType w:val="hybridMultilevel"/>
    <w:tmpl w:val="E8EE860C"/>
    <w:lvl w:ilvl="0" w:tplc="E3E68068">
      <w:numFmt w:val="bullet"/>
      <w:lvlText w:val="–"/>
      <w:lvlJc w:val="left"/>
      <w:pPr>
        <w:ind w:left="126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F02A7C">
      <w:numFmt w:val="bullet"/>
      <w:lvlText w:val="•"/>
      <w:lvlJc w:val="left"/>
      <w:pPr>
        <w:ind w:left="2194" w:hanging="284"/>
      </w:pPr>
      <w:rPr>
        <w:rFonts w:hint="default"/>
        <w:lang w:val="ru-RU" w:eastAsia="en-US" w:bidi="ar-SA"/>
      </w:rPr>
    </w:lvl>
    <w:lvl w:ilvl="2" w:tplc="25B4D9BE">
      <w:numFmt w:val="bullet"/>
      <w:lvlText w:val="•"/>
      <w:lvlJc w:val="left"/>
      <w:pPr>
        <w:ind w:left="3128" w:hanging="284"/>
      </w:pPr>
      <w:rPr>
        <w:rFonts w:hint="default"/>
        <w:lang w:val="ru-RU" w:eastAsia="en-US" w:bidi="ar-SA"/>
      </w:rPr>
    </w:lvl>
    <w:lvl w:ilvl="3" w:tplc="E5ACAFFA">
      <w:numFmt w:val="bullet"/>
      <w:lvlText w:val="•"/>
      <w:lvlJc w:val="left"/>
      <w:pPr>
        <w:ind w:left="4063" w:hanging="284"/>
      </w:pPr>
      <w:rPr>
        <w:rFonts w:hint="default"/>
        <w:lang w:val="ru-RU" w:eastAsia="en-US" w:bidi="ar-SA"/>
      </w:rPr>
    </w:lvl>
    <w:lvl w:ilvl="4" w:tplc="AB80E9B8">
      <w:numFmt w:val="bullet"/>
      <w:lvlText w:val="•"/>
      <w:lvlJc w:val="left"/>
      <w:pPr>
        <w:ind w:left="4997" w:hanging="284"/>
      </w:pPr>
      <w:rPr>
        <w:rFonts w:hint="default"/>
        <w:lang w:val="ru-RU" w:eastAsia="en-US" w:bidi="ar-SA"/>
      </w:rPr>
    </w:lvl>
    <w:lvl w:ilvl="5" w:tplc="FCA4A5B2">
      <w:numFmt w:val="bullet"/>
      <w:lvlText w:val="•"/>
      <w:lvlJc w:val="left"/>
      <w:pPr>
        <w:ind w:left="5932" w:hanging="284"/>
      </w:pPr>
      <w:rPr>
        <w:rFonts w:hint="default"/>
        <w:lang w:val="ru-RU" w:eastAsia="en-US" w:bidi="ar-SA"/>
      </w:rPr>
    </w:lvl>
    <w:lvl w:ilvl="6" w:tplc="0DF838A2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7" w:tplc="FA9494B4">
      <w:numFmt w:val="bullet"/>
      <w:lvlText w:val="•"/>
      <w:lvlJc w:val="left"/>
      <w:pPr>
        <w:ind w:left="7801" w:hanging="284"/>
      </w:pPr>
      <w:rPr>
        <w:rFonts w:hint="default"/>
        <w:lang w:val="ru-RU" w:eastAsia="en-US" w:bidi="ar-SA"/>
      </w:rPr>
    </w:lvl>
    <w:lvl w:ilvl="8" w:tplc="46CEA9D6">
      <w:numFmt w:val="bullet"/>
      <w:lvlText w:val="•"/>
      <w:lvlJc w:val="left"/>
      <w:pPr>
        <w:ind w:left="873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615C4DC1"/>
    <w:multiLevelType w:val="hybridMultilevel"/>
    <w:tmpl w:val="AF2A93F8"/>
    <w:lvl w:ilvl="0" w:tplc="41CEFB70">
      <w:start w:val="4"/>
      <w:numFmt w:val="decimal"/>
      <w:lvlText w:val="%1"/>
      <w:lvlJc w:val="left"/>
      <w:pPr>
        <w:ind w:left="13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7" w15:restartNumberingAfterBreak="0">
    <w:nsid w:val="65385EA4"/>
    <w:multiLevelType w:val="multilevel"/>
    <w:tmpl w:val="F1C810BA"/>
    <w:lvl w:ilvl="0">
      <w:start w:val="4"/>
      <w:numFmt w:val="decimal"/>
      <w:lvlText w:val="%1"/>
      <w:lvlJc w:val="left"/>
      <w:pPr>
        <w:ind w:left="1570" w:hanging="56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70" w:hanging="5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57" w:hanging="8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659E24C0"/>
    <w:multiLevelType w:val="hybridMultilevel"/>
    <w:tmpl w:val="03427DFC"/>
    <w:lvl w:ilvl="0" w:tplc="D2F6E4BE">
      <w:numFmt w:val="bullet"/>
      <w:lvlText w:val="–"/>
      <w:lvlJc w:val="left"/>
      <w:pPr>
        <w:ind w:left="155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A2C6C0">
      <w:numFmt w:val="bullet"/>
      <w:lvlText w:val="•"/>
      <w:lvlJc w:val="left"/>
      <w:pPr>
        <w:ind w:left="1214" w:hanging="353"/>
      </w:pPr>
      <w:rPr>
        <w:rFonts w:hint="default"/>
        <w:lang w:val="ru-RU" w:eastAsia="en-US" w:bidi="ar-SA"/>
      </w:rPr>
    </w:lvl>
    <w:lvl w:ilvl="2" w:tplc="40F0C828">
      <w:numFmt w:val="bullet"/>
      <w:lvlText w:val="•"/>
      <w:lvlJc w:val="left"/>
      <w:pPr>
        <w:ind w:left="2268" w:hanging="353"/>
      </w:pPr>
      <w:rPr>
        <w:rFonts w:hint="default"/>
        <w:lang w:val="ru-RU" w:eastAsia="en-US" w:bidi="ar-SA"/>
      </w:rPr>
    </w:lvl>
    <w:lvl w:ilvl="3" w:tplc="21982B08">
      <w:numFmt w:val="bullet"/>
      <w:lvlText w:val="•"/>
      <w:lvlJc w:val="left"/>
      <w:pPr>
        <w:ind w:left="3323" w:hanging="353"/>
      </w:pPr>
      <w:rPr>
        <w:rFonts w:hint="default"/>
        <w:lang w:val="ru-RU" w:eastAsia="en-US" w:bidi="ar-SA"/>
      </w:rPr>
    </w:lvl>
    <w:lvl w:ilvl="4" w:tplc="4D8A1DE6">
      <w:numFmt w:val="bullet"/>
      <w:lvlText w:val="•"/>
      <w:lvlJc w:val="left"/>
      <w:pPr>
        <w:ind w:left="4377" w:hanging="353"/>
      </w:pPr>
      <w:rPr>
        <w:rFonts w:hint="default"/>
        <w:lang w:val="ru-RU" w:eastAsia="en-US" w:bidi="ar-SA"/>
      </w:rPr>
    </w:lvl>
    <w:lvl w:ilvl="5" w:tplc="4DA8B4E6">
      <w:numFmt w:val="bullet"/>
      <w:lvlText w:val="•"/>
      <w:lvlJc w:val="left"/>
      <w:pPr>
        <w:ind w:left="5432" w:hanging="353"/>
      </w:pPr>
      <w:rPr>
        <w:rFonts w:hint="default"/>
        <w:lang w:val="ru-RU" w:eastAsia="en-US" w:bidi="ar-SA"/>
      </w:rPr>
    </w:lvl>
    <w:lvl w:ilvl="6" w:tplc="87788F74">
      <w:numFmt w:val="bullet"/>
      <w:lvlText w:val="•"/>
      <w:lvlJc w:val="left"/>
      <w:pPr>
        <w:ind w:left="6486" w:hanging="353"/>
      </w:pPr>
      <w:rPr>
        <w:rFonts w:hint="default"/>
        <w:lang w:val="ru-RU" w:eastAsia="en-US" w:bidi="ar-SA"/>
      </w:rPr>
    </w:lvl>
    <w:lvl w:ilvl="7" w:tplc="C4244172">
      <w:numFmt w:val="bullet"/>
      <w:lvlText w:val="•"/>
      <w:lvlJc w:val="left"/>
      <w:pPr>
        <w:ind w:left="7541" w:hanging="353"/>
      </w:pPr>
      <w:rPr>
        <w:rFonts w:hint="default"/>
        <w:lang w:val="ru-RU" w:eastAsia="en-US" w:bidi="ar-SA"/>
      </w:rPr>
    </w:lvl>
    <w:lvl w:ilvl="8" w:tplc="04C8EB34">
      <w:numFmt w:val="bullet"/>
      <w:lvlText w:val="•"/>
      <w:lvlJc w:val="left"/>
      <w:pPr>
        <w:ind w:left="8595" w:hanging="353"/>
      </w:pPr>
      <w:rPr>
        <w:rFonts w:hint="default"/>
        <w:lang w:val="ru-RU" w:eastAsia="en-US" w:bidi="ar-SA"/>
      </w:rPr>
    </w:lvl>
  </w:abstractNum>
  <w:abstractNum w:abstractNumId="19" w15:restartNumberingAfterBreak="0">
    <w:nsid w:val="68B2453D"/>
    <w:multiLevelType w:val="hybridMultilevel"/>
    <w:tmpl w:val="CDA2600C"/>
    <w:lvl w:ilvl="0" w:tplc="007CCEA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68268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9466AC46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A84CEEB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D92ED12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6846C984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42F64A1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02DE38C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0CB277EC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68BE1F38"/>
    <w:multiLevelType w:val="hybridMultilevel"/>
    <w:tmpl w:val="DFC2B980"/>
    <w:lvl w:ilvl="0" w:tplc="FB74333E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1DC63AC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15D2648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464BE0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B04DB4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5EC01BC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17C0A6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468C22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89503558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94006EC"/>
    <w:multiLevelType w:val="hybridMultilevel"/>
    <w:tmpl w:val="80608AFA"/>
    <w:lvl w:ilvl="0" w:tplc="00DAEC1C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E9EF6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EAC418D2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882A13C8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5D285B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FA88CBBE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AEC4344C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99C4739E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DD78CF2C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6AC017AF"/>
    <w:multiLevelType w:val="hybridMultilevel"/>
    <w:tmpl w:val="A77EF994"/>
    <w:lvl w:ilvl="0" w:tplc="23F00B06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9C5EDC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908E1308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964A1F2C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2758BA3A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FBAEF5A2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D778A592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4DEA5C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2B90C22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6C802E27"/>
    <w:multiLevelType w:val="hybridMultilevel"/>
    <w:tmpl w:val="6E4AA234"/>
    <w:lvl w:ilvl="0" w:tplc="2B5A8B44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454DBE6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88C21036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4740F9C4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62F0E888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4502F160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72E8C934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8050F7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C20E0EF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76446049"/>
    <w:multiLevelType w:val="hybridMultilevel"/>
    <w:tmpl w:val="4F8C0B14"/>
    <w:lvl w:ilvl="0" w:tplc="698807F2">
      <w:numFmt w:val="bullet"/>
      <w:lvlText w:val="–"/>
      <w:lvlJc w:val="left"/>
      <w:pPr>
        <w:ind w:left="2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98EAADA">
      <w:numFmt w:val="bullet"/>
      <w:lvlText w:val="–"/>
      <w:lvlJc w:val="left"/>
      <w:pPr>
        <w:ind w:left="126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A72CAD8">
      <w:numFmt w:val="bullet"/>
      <w:lvlText w:val="•"/>
      <w:lvlJc w:val="left"/>
      <w:pPr>
        <w:ind w:left="2200" w:hanging="284"/>
      </w:pPr>
      <w:rPr>
        <w:rFonts w:hint="default"/>
        <w:lang w:val="ru-RU" w:eastAsia="en-US" w:bidi="ar-SA"/>
      </w:rPr>
    </w:lvl>
    <w:lvl w:ilvl="3" w:tplc="624A18AE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  <w:lvl w:ilvl="4" w:tplc="257C5860">
      <w:numFmt w:val="bullet"/>
      <w:lvlText w:val="•"/>
      <w:lvlJc w:val="left"/>
      <w:pPr>
        <w:ind w:left="4081" w:hanging="284"/>
      </w:pPr>
      <w:rPr>
        <w:rFonts w:hint="default"/>
        <w:lang w:val="ru-RU" w:eastAsia="en-US" w:bidi="ar-SA"/>
      </w:rPr>
    </w:lvl>
    <w:lvl w:ilvl="5" w:tplc="AD52BEDA">
      <w:numFmt w:val="bullet"/>
      <w:lvlText w:val="•"/>
      <w:lvlJc w:val="left"/>
      <w:pPr>
        <w:ind w:left="5021" w:hanging="284"/>
      </w:pPr>
      <w:rPr>
        <w:rFonts w:hint="default"/>
        <w:lang w:val="ru-RU" w:eastAsia="en-US" w:bidi="ar-SA"/>
      </w:rPr>
    </w:lvl>
    <w:lvl w:ilvl="6" w:tplc="2CF86BF8">
      <w:numFmt w:val="bullet"/>
      <w:lvlText w:val="•"/>
      <w:lvlJc w:val="left"/>
      <w:pPr>
        <w:ind w:left="5961" w:hanging="284"/>
      </w:pPr>
      <w:rPr>
        <w:rFonts w:hint="default"/>
        <w:lang w:val="ru-RU" w:eastAsia="en-US" w:bidi="ar-SA"/>
      </w:rPr>
    </w:lvl>
    <w:lvl w:ilvl="7" w:tplc="922E64FC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8" w:tplc="7F48604E">
      <w:numFmt w:val="bullet"/>
      <w:lvlText w:val="•"/>
      <w:lvlJc w:val="left"/>
      <w:pPr>
        <w:ind w:left="7842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7FA662AE"/>
    <w:multiLevelType w:val="hybridMultilevel"/>
    <w:tmpl w:val="F006A8CC"/>
    <w:lvl w:ilvl="0" w:tplc="1A3CBFB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060F01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5A9C9650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09600DEC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F102184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35AA3F50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672ED9D6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1ECAC30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5B08C67E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4"/>
  </w:num>
  <w:num w:numId="3">
    <w:abstractNumId w:val="25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11"/>
  </w:num>
  <w:num w:numId="9">
    <w:abstractNumId w:val="19"/>
  </w:num>
  <w:num w:numId="10">
    <w:abstractNumId w:val="1"/>
  </w:num>
  <w:num w:numId="11">
    <w:abstractNumId w:val="3"/>
  </w:num>
  <w:num w:numId="12">
    <w:abstractNumId w:val="20"/>
  </w:num>
  <w:num w:numId="13">
    <w:abstractNumId w:val="21"/>
  </w:num>
  <w:num w:numId="14">
    <w:abstractNumId w:val="7"/>
  </w:num>
  <w:num w:numId="15">
    <w:abstractNumId w:val="6"/>
  </w:num>
  <w:num w:numId="16">
    <w:abstractNumId w:val="13"/>
  </w:num>
  <w:num w:numId="17">
    <w:abstractNumId w:val="17"/>
  </w:num>
  <w:num w:numId="18">
    <w:abstractNumId w:val="23"/>
  </w:num>
  <w:num w:numId="19">
    <w:abstractNumId w:val="22"/>
  </w:num>
  <w:num w:numId="20">
    <w:abstractNumId w:val="10"/>
  </w:num>
  <w:num w:numId="21">
    <w:abstractNumId w:val="4"/>
  </w:num>
  <w:num w:numId="22">
    <w:abstractNumId w:val="15"/>
  </w:num>
  <w:num w:numId="23">
    <w:abstractNumId w:val="0"/>
  </w:num>
  <w:num w:numId="24">
    <w:abstractNumId w:val="14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D4"/>
    <w:rsid w:val="00026483"/>
    <w:rsid w:val="00032841"/>
    <w:rsid w:val="00034647"/>
    <w:rsid w:val="00055C63"/>
    <w:rsid w:val="000B3258"/>
    <w:rsid w:val="000E6DDC"/>
    <w:rsid w:val="00116C60"/>
    <w:rsid w:val="00150A4A"/>
    <w:rsid w:val="00151858"/>
    <w:rsid w:val="00152DD9"/>
    <w:rsid w:val="001631BE"/>
    <w:rsid w:val="00181CA0"/>
    <w:rsid w:val="00184E82"/>
    <w:rsid w:val="002063F2"/>
    <w:rsid w:val="00213940"/>
    <w:rsid w:val="00232F49"/>
    <w:rsid w:val="002567C1"/>
    <w:rsid w:val="00257535"/>
    <w:rsid w:val="00290242"/>
    <w:rsid w:val="002B3CA9"/>
    <w:rsid w:val="003170E8"/>
    <w:rsid w:val="00367176"/>
    <w:rsid w:val="00381B7E"/>
    <w:rsid w:val="00385388"/>
    <w:rsid w:val="003F454B"/>
    <w:rsid w:val="0042391E"/>
    <w:rsid w:val="00427D5E"/>
    <w:rsid w:val="004D32C3"/>
    <w:rsid w:val="004E4663"/>
    <w:rsid w:val="004E5763"/>
    <w:rsid w:val="004F2412"/>
    <w:rsid w:val="00511128"/>
    <w:rsid w:val="00542C78"/>
    <w:rsid w:val="00585A8E"/>
    <w:rsid w:val="005B318E"/>
    <w:rsid w:val="0061337F"/>
    <w:rsid w:val="00623E98"/>
    <w:rsid w:val="006358FA"/>
    <w:rsid w:val="00644A21"/>
    <w:rsid w:val="00656B28"/>
    <w:rsid w:val="0066071D"/>
    <w:rsid w:val="00676A77"/>
    <w:rsid w:val="00695195"/>
    <w:rsid w:val="007741AC"/>
    <w:rsid w:val="00776F1D"/>
    <w:rsid w:val="00780BC9"/>
    <w:rsid w:val="007F0C17"/>
    <w:rsid w:val="00890F4F"/>
    <w:rsid w:val="00891633"/>
    <w:rsid w:val="008A2C66"/>
    <w:rsid w:val="008A3FEF"/>
    <w:rsid w:val="008A7951"/>
    <w:rsid w:val="008E3DD4"/>
    <w:rsid w:val="00901D4C"/>
    <w:rsid w:val="009553BE"/>
    <w:rsid w:val="00973106"/>
    <w:rsid w:val="009843DA"/>
    <w:rsid w:val="009B6A5A"/>
    <w:rsid w:val="009F18D5"/>
    <w:rsid w:val="009F3ADA"/>
    <w:rsid w:val="00A34477"/>
    <w:rsid w:val="00A6672A"/>
    <w:rsid w:val="00AB2122"/>
    <w:rsid w:val="00AC3C51"/>
    <w:rsid w:val="00AD6119"/>
    <w:rsid w:val="00B167CF"/>
    <w:rsid w:val="00B23063"/>
    <w:rsid w:val="00B3174E"/>
    <w:rsid w:val="00B537F5"/>
    <w:rsid w:val="00B76C6C"/>
    <w:rsid w:val="00B82881"/>
    <w:rsid w:val="00B93D17"/>
    <w:rsid w:val="00BC5B53"/>
    <w:rsid w:val="00BE0F56"/>
    <w:rsid w:val="00C31DD2"/>
    <w:rsid w:val="00C444D6"/>
    <w:rsid w:val="00C92AA5"/>
    <w:rsid w:val="00CA275C"/>
    <w:rsid w:val="00CC523B"/>
    <w:rsid w:val="00CD7D06"/>
    <w:rsid w:val="00D17248"/>
    <w:rsid w:val="00D17846"/>
    <w:rsid w:val="00D258B2"/>
    <w:rsid w:val="00D74EA5"/>
    <w:rsid w:val="00D75B6C"/>
    <w:rsid w:val="00D952FF"/>
    <w:rsid w:val="00E03266"/>
    <w:rsid w:val="00E361F5"/>
    <w:rsid w:val="00E45DE0"/>
    <w:rsid w:val="00E60C74"/>
    <w:rsid w:val="00E77FC4"/>
    <w:rsid w:val="00E860CA"/>
    <w:rsid w:val="00F578B7"/>
    <w:rsid w:val="00F80318"/>
    <w:rsid w:val="00F918E4"/>
    <w:rsid w:val="00F933F6"/>
    <w:rsid w:val="00F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35148"/>
  <w15:docId w15:val="{D938CBF8-8206-4DEA-A2D1-4D275508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89" w:hanging="283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3"/>
      <w:ind w:left="1385" w:hanging="424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5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0" w:firstLine="85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B5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B53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E60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FC4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955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5.jp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s://bolid.ru/production/orion/access-controller/s2000-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3.png"/><Relationship Id="rId10" Type="http://schemas.openxmlformats.org/officeDocument/2006/relationships/footer" Target="footer2.xm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17</Pages>
  <Words>4296</Words>
  <Characters>24491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РЗ.1709.00.000 ИМ__эскиз_.doc</vt:lpstr>
    </vt:vector>
  </TitlesOfParts>
  <Company/>
  <LinksUpToDate>false</LinksUpToDate>
  <CharactersWithSpaces>28730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РЗ.1709.00.000 ИМ__эскиз_.doc</dc:title>
  <dc:creator>viktorova_ov</dc:creator>
  <cp:lastModifiedBy>User</cp:lastModifiedBy>
  <cp:revision>5</cp:revision>
  <dcterms:created xsi:type="dcterms:W3CDTF">2026-11-05T07:01:00Z</dcterms:created>
  <dcterms:modified xsi:type="dcterms:W3CDTF">2026-11-05T08:55:00Z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2024-08-26T00:00:00Z</vt:filetime>
  </property>
  <property fmtid="{D5CDD505-2E9C-101B-9397-08002B2CF9AE}" pid="5" name="Producer">
    <vt:lpwstr>3-Heights(TM) PDF Security Shell 4.8.25.2 (http://www.pdf-tools.com)</vt:lpwstr>
  </property>
</Properties>
</file>